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31E79" w14:textId="333BA02C" w:rsidR="00AE3101" w:rsidRDefault="004D281F">
      <w:pPr>
        <w:rPr>
          <w:rFonts w:ascii="楷体" w:eastAsia="楷体" w:cs="Calibri"/>
          <w:sz w:val="24"/>
          <w:szCs w:val="44"/>
        </w:rPr>
      </w:pPr>
      <w:r>
        <w:rPr>
          <w:rFonts w:ascii="黑体" w:eastAsia="黑体" w:hint="eastAsia"/>
          <w:sz w:val="28"/>
          <w:szCs w:val="28"/>
        </w:rPr>
        <w:t>附件</w:t>
      </w:r>
      <w:bookmarkStart w:id="0" w:name="_GoBack"/>
      <w:bookmarkEnd w:id="0"/>
      <w:r>
        <w:rPr>
          <w:rFonts w:ascii="黑体" w:eastAsia="黑体" w:hint="eastAsia"/>
          <w:sz w:val="28"/>
          <w:szCs w:val="28"/>
        </w:rPr>
        <w:t>：</w:t>
      </w:r>
      <w:r>
        <w:rPr>
          <w:rFonts w:ascii="黑体" w:eastAsia="黑体"/>
          <w:sz w:val="28"/>
          <w:szCs w:val="28"/>
        </w:rPr>
        <w:t xml:space="preserve"> </w:t>
      </w:r>
      <w:r>
        <w:rPr>
          <w:rFonts w:ascii="方正小标宋简体" w:eastAsia="方正小标宋简体" w:hAnsi="方正小标宋简体" w:cs="方正小标宋简体"/>
          <w:szCs w:val="32"/>
        </w:rPr>
        <w:t xml:space="preserve">             </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高等学校消防安全管理达标</w:t>
      </w:r>
      <w:r>
        <w:rPr>
          <w:rFonts w:ascii="方正小标宋简体" w:eastAsia="方正小标宋简体" w:cs="Calibri" w:hint="eastAsia"/>
          <w:sz w:val="44"/>
          <w:szCs w:val="44"/>
        </w:rPr>
        <w:t>自评</w:t>
      </w:r>
      <w:r w:rsidR="0094343B" w:rsidRPr="0094343B">
        <w:rPr>
          <w:rFonts w:ascii="宋体" w:hAnsi="宋体" w:cs="宋体" w:hint="eastAsia"/>
          <w:sz w:val="44"/>
          <w:szCs w:val="44"/>
        </w:rPr>
        <w:t>检查</w:t>
      </w:r>
      <w:r w:rsidRPr="0094343B">
        <w:rPr>
          <w:rFonts w:ascii="方正小标宋简体" w:eastAsia="方正小标宋简体" w:hAnsi="方正小标宋简体" w:cs="方正小标宋简体" w:hint="eastAsia"/>
          <w:sz w:val="44"/>
          <w:szCs w:val="4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768"/>
        <w:gridCol w:w="8938"/>
        <w:gridCol w:w="497"/>
        <w:gridCol w:w="497"/>
        <w:gridCol w:w="1674"/>
      </w:tblGrid>
      <w:tr w:rsidR="00AF5230" w14:paraId="2FB60646" w14:textId="77777777" w:rsidTr="00650493">
        <w:trPr>
          <w:trHeight w:val="251"/>
          <w:jc w:val="center"/>
        </w:trPr>
        <w:tc>
          <w:tcPr>
            <w:tcW w:w="840" w:type="pct"/>
            <w:gridSpan w:val="2"/>
            <w:tcBorders>
              <w:tl2br w:val="nil"/>
              <w:tr2bl w:val="nil"/>
            </w:tcBorders>
            <w:vAlign w:val="center"/>
          </w:tcPr>
          <w:p w14:paraId="69D4C8C5" w14:textId="77777777" w:rsidR="007C56E8" w:rsidRDefault="007C56E8">
            <w:pPr>
              <w:spacing w:line="300" w:lineRule="exact"/>
              <w:jc w:val="center"/>
              <w:rPr>
                <w:rFonts w:ascii="楷体" w:eastAsia="楷体" w:hAnsi="楷体" w:cs="方正楷体简体"/>
                <w:b/>
                <w:bCs/>
                <w:sz w:val="24"/>
              </w:rPr>
            </w:pPr>
            <w:r>
              <w:rPr>
                <w:rFonts w:ascii="楷体" w:eastAsia="楷体" w:hAnsi="楷体" w:cs="方正楷体简体" w:hint="eastAsia"/>
                <w:b/>
                <w:bCs/>
                <w:sz w:val="24"/>
              </w:rPr>
              <w:t>评定项目</w:t>
            </w:r>
          </w:p>
        </w:tc>
        <w:tc>
          <w:tcPr>
            <w:tcW w:w="3204" w:type="pct"/>
            <w:tcBorders>
              <w:tl2br w:val="nil"/>
              <w:tr2bl w:val="nil"/>
            </w:tcBorders>
            <w:vAlign w:val="center"/>
          </w:tcPr>
          <w:p w14:paraId="23270BFB" w14:textId="77777777" w:rsidR="007C56E8" w:rsidRDefault="007C56E8">
            <w:pPr>
              <w:spacing w:line="300" w:lineRule="exact"/>
              <w:ind w:firstLineChars="2100" w:firstLine="5880"/>
              <w:jc w:val="left"/>
              <w:rPr>
                <w:rFonts w:ascii="楷体" w:eastAsia="楷体" w:hAnsi="楷体" w:cs="方正楷体简体"/>
                <w:sz w:val="28"/>
                <w:szCs w:val="28"/>
              </w:rPr>
            </w:pPr>
            <w:r>
              <w:rPr>
                <w:rFonts w:ascii="楷体" w:eastAsia="楷体" w:hAnsi="楷体" w:cs="方正楷体简体" w:hint="eastAsia"/>
                <w:sz w:val="28"/>
                <w:szCs w:val="28"/>
              </w:rPr>
              <w:t>评定内容</w:t>
            </w:r>
          </w:p>
        </w:tc>
        <w:tc>
          <w:tcPr>
            <w:tcW w:w="178" w:type="pct"/>
            <w:tcBorders>
              <w:tl2br w:val="nil"/>
              <w:tr2bl w:val="nil"/>
            </w:tcBorders>
          </w:tcPr>
          <w:p w14:paraId="2C035608"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是</w:t>
            </w:r>
            <w:r>
              <w:rPr>
                <w:rFonts w:ascii="楷体" w:eastAsia="楷体" w:hAnsi="楷体" w:cs="方正楷体简体"/>
                <w:sz w:val="28"/>
                <w:szCs w:val="28"/>
              </w:rPr>
              <w:t>/</w:t>
            </w:r>
            <w:r>
              <w:rPr>
                <w:rFonts w:ascii="楷体" w:eastAsia="楷体" w:hAnsi="楷体" w:cs="方正楷体简体" w:hint="eastAsia"/>
                <w:sz w:val="28"/>
                <w:szCs w:val="28"/>
              </w:rPr>
              <w:t>否</w:t>
            </w:r>
          </w:p>
        </w:tc>
        <w:tc>
          <w:tcPr>
            <w:tcW w:w="178" w:type="pct"/>
            <w:tcBorders>
              <w:tl2br w:val="nil"/>
              <w:tr2bl w:val="nil"/>
            </w:tcBorders>
            <w:vAlign w:val="center"/>
          </w:tcPr>
          <w:p w14:paraId="7C7326FD" w14:textId="7B96ABCC" w:rsidR="007C56E8" w:rsidRDefault="009C02B1">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检查</w:t>
            </w:r>
            <w:r w:rsidR="007C56E8">
              <w:rPr>
                <w:rFonts w:ascii="楷体" w:eastAsia="楷体" w:hAnsi="楷体" w:cs="方正楷体简体" w:hint="eastAsia"/>
                <w:sz w:val="28"/>
                <w:szCs w:val="28"/>
              </w:rPr>
              <w:t>组</w:t>
            </w:r>
          </w:p>
        </w:tc>
        <w:tc>
          <w:tcPr>
            <w:tcW w:w="600" w:type="pct"/>
            <w:tcBorders>
              <w:tl2br w:val="nil"/>
              <w:tr2bl w:val="nil"/>
            </w:tcBorders>
            <w:vAlign w:val="center"/>
          </w:tcPr>
          <w:p w14:paraId="17082D14" w14:textId="5163CB18"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备查资料</w:t>
            </w:r>
          </w:p>
        </w:tc>
      </w:tr>
      <w:tr w:rsidR="00CC3E83" w14:paraId="2E00EFAD" w14:textId="77777777" w:rsidTr="00650493">
        <w:trPr>
          <w:trHeight w:val="769"/>
          <w:jc w:val="center"/>
        </w:trPr>
        <w:tc>
          <w:tcPr>
            <w:tcW w:w="206" w:type="pct"/>
            <w:vMerge w:val="restart"/>
            <w:tcBorders>
              <w:tl2br w:val="nil"/>
              <w:tr2bl w:val="nil"/>
            </w:tcBorders>
            <w:vAlign w:val="center"/>
          </w:tcPr>
          <w:p w14:paraId="751B7322" w14:textId="77777777" w:rsidR="007C56E8" w:rsidRDefault="007C56E8">
            <w:pPr>
              <w:spacing w:line="300" w:lineRule="exact"/>
              <w:jc w:val="center"/>
              <w:rPr>
                <w:rFonts w:ascii="楷体" w:eastAsia="楷体" w:hAnsi="楷体"/>
                <w:b/>
                <w:bCs/>
                <w:sz w:val="24"/>
              </w:rPr>
            </w:pPr>
            <w:r>
              <w:rPr>
                <w:rFonts w:ascii="楷体" w:eastAsia="楷体" w:hAnsi="楷体" w:hint="eastAsia"/>
                <w:b/>
                <w:bCs/>
                <w:sz w:val="24"/>
              </w:rPr>
              <w:t>一</w:t>
            </w:r>
          </w:p>
          <w:p w14:paraId="391CD909" w14:textId="77777777" w:rsidR="007C56E8" w:rsidRDefault="007C56E8">
            <w:pPr>
              <w:spacing w:line="300" w:lineRule="exact"/>
              <w:jc w:val="center"/>
              <w:rPr>
                <w:rFonts w:ascii="楷体" w:eastAsia="楷体" w:hAnsi="楷体"/>
                <w:b/>
                <w:bCs/>
                <w:sz w:val="24"/>
              </w:rPr>
            </w:pPr>
          </w:p>
          <w:p w14:paraId="22BF0783" w14:textId="77777777" w:rsidR="007C56E8" w:rsidRDefault="007C56E8">
            <w:pPr>
              <w:spacing w:line="300" w:lineRule="exact"/>
              <w:jc w:val="center"/>
              <w:rPr>
                <w:rFonts w:ascii="楷体" w:eastAsia="楷体" w:hAnsi="楷体" w:cs="Calibri"/>
                <w:b/>
                <w:bCs/>
                <w:sz w:val="24"/>
              </w:rPr>
            </w:pPr>
            <w:r>
              <w:rPr>
                <w:rFonts w:ascii="楷体" w:eastAsia="楷体" w:hAnsi="楷体" w:hint="eastAsia"/>
                <w:b/>
                <w:bCs/>
                <w:sz w:val="24"/>
              </w:rPr>
              <w:t>消防安全责任</w:t>
            </w:r>
          </w:p>
        </w:tc>
        <w:tc>
          <w:tcPr>
            <w:tcW w:w="634" w:type="pct"/>
            <w:tcBorders>
              <w:tl2br w:val="nil"/>
              <w:tr2bl w:val="nil"/>
            </w:tcBorders>
            <w:vAlign w:val="center"/>
          </w:tcPr>
          <w:p w14:paraId="158FECE2" w14:textId="77777777" w:rsidR="007C56E8" w:rsidRDefault="007C56E8">
            <w:pPr>
              <w:rPr>
                <w:rFonts w:ascii="楷体" w:eastAsia="楷体" w:hAnsi="楷体" w:cs="方正楷体简体"/>
                <w:b/>
                <w:bCs/>
                <w:sz w:val="24"/>
              </w:rPr>
            </w:pPr>
            <w:r>
              <w:rPr>
                <w:rFonts w:ascii="楷体" w:eastAsia="楷体" w:hAnsi="楷体" w:cs="方正楷体简体" w:hint="eastAsia"/>
                <w:b/>
                <w:bCs/>
                <w:sz w:val="24"/>
              </w:rPr>
              <w:t>（一）消防安全责任制</w:t>
            </w:r>
          </w:p>
        </w:tc>
        <w:tc>
          <w:tcPr>
            <w:tcW w:w="3204" w:type="pct"/>
            <w:tcBorders>
              <w:tl2br w:val="nil"/>
              <w:tr2bl w:val="nil"/>
            </w:tcBorders>
            <w:vAlign w:val="center"/>
          </w:tcPr>
          <w:p w14:paraId="4D7F47BB" w14:textId="77777777" w:rsidR="007C56E8" w:rsidRDefault="007C56E8">
            <w:pPr>
              <w:jc w:val="left"/>
              <w:rPr>
                <w:rFonts w:ascii="楷体" w:eastAsia="楷体" w:hAnsi="楷体" w:cs="方正楷体简体"/>
                <w:sz w:val="28"/>
                <w:szCs w:val="28"/>
              </w:rPr>
            </w:pPr>
            <w:r>
              <w:rPr>
                <w:rFonts w:ascii="楷体" w:eastAsia="楷体" w:hAnsi="楷体" w:cs="方正楷体简体" w:hint="eastAsia"/>
                <w:sz w:val="28"/>
                <w:szCs w:val="28"/>
              </w:rPr>
              <w:t>是否制定落实逐级消防安全责任制和岗位消防安全责任制，明确逐级和岗位消防安全职责，确定各级、各岗位消防安全责任人。</w:t>
            </w:r>
          </w:p>
        </w:tc>
        <w:tc>
          <w:tcPr>
            <w:tcW w:w="178" w:type="pct"/>
            <w:tcBorders>
              <w:tl2br w:val="nil"/>
              <w:tr2bl w:val="nil"/>
            </w:tcBorders>
          </w:tcPr>
          <w:p w14:paraId="26EFC287"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1FC5B6A5" w14:textId="65EDB34D" w:rsidR="007C56E8" w:rsidRDefault="00CC3E8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5706769B" w14:textId="68ABBEDB"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校级消防安全制度或管理规定文件</w:t>
            </w:r>
          </w:p>
        </w:tc>
      </w:tr>
      <w:tr w:rsidR="0085274D" w14:paraId="26BAC8DC" w14:textId="77777777" w:rsidTr="00650493">
        <w:trPr>
          <w:trHeight w:val="251"/>
          <w:jc w:val="center"/>
        </w:trPr>
        <w:tc>
          <w:tcPr>
            <w:tcW w:w="206" w:type="pct"/>
            <w:vMerge/>
            <w:tcBorders>
              <w:tl2br w:val="nil"/>
              <w:tr2bl w:val="nil"/>
            </w:tcBorders>
            <w:vAlign w:val="center"/>
          </w:tcPr>
          <w:p w14:paraId="74F791BE" w14:textId="77777777" w:rsidR="0085274D" w:rsidRDefault="0085274D" w:rsidP="0085274D">
            <w:pPr>
              <w:spacing w:line="300" w:lineRule="exact"/>
              <w:jc w:val="center"/>
              <w:rPr>
                <w:rFonts w:ascii="楷体" w:eastAsia="楷体" w:hAnsi="楷体" w:cs="Calibri"/>
                <w:b/>
                <w:bCs/>
                <w:sz w:val="24"/>
              </w:rPr>
            </w:pPr>
          </w:p>
        </w:tc>
        <w:tc>
          <w:tcPr>
            <w:tcW w:w="634" w:type="pct"/>
            <w:vMerge w:val="restart"/>
            <w:tcBorders>
              <w:tl2br w:val="nil"/>
              <w:tr2bl w:val="nil"/>
            </w:tcBorders>
            <w:vAlign w:val="center"/>
          </w:tcPr>
          <w:p w14:paraId="589F1451" w14:textId="77777777" w:rsidR="0085274D" w:rsidRDefault="0085274D" w:rsidP="0085274D">
            <w:pPr>
              <w:spacing w:line="300" w:lineRule="exact"/>
              <w:rPr>
                <w:rFonts w:ascii="楷体" w:eastAsia="楷体" w:hAnsi="楷体" w:cs="方正楷体简体"/>
                <w:b/>
                <w:bCs/>
                <w:sz w:val="24"/>
              </w:rPr>
            </w:pPr>
            <w:r>
              <w:rPr>
                <w:rFonts w:ascii="楷体" w:eastAsia="楷体" w:hAnsi="楷体" w:cs="方正楷体简体" w:hint="eastAsia"/>
                <w:b/>
                <w:bCs/>
                <w:sz w:val="24"/>
              </w:rPr>
              <w:t>（二）消防安全责任人</w:t>
            </w:r>
          </w:p>
        </w:tc>
        <w:tc>
          <w:tcPr>
            <w:tcW w:w="3204" w:type="pct"/>
            <w:tcBorders>
              <w:tl2br w:val="nil"/>
              <w:tr2bl w:val="nil"/>
            </w:tcBorders>
            <w:vAlign w:val="center"/>
          </w:tcPr>
          <w:p w14:paraId="69DB4FA6"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 xml:space="preserve">1. </w:t>
            </w:r>
            <w:r>
              <w:rPr>
                <w:rFonts w:ascii="楷体" w:eastAsia="楷体" w:hAnsi="楷体" w:cs="方正楷体简体" w:hint="eastAsia"/>
                <w:sz w:val="28"/>
                <w:szCs w:val="28"/>
              </w:rPr>
              <w:t>是否贯彻落实消防法律、法规和规章，批准实施学校消防安全责任制、学校消防安全管理制度</w:t>
            </w:r>
          </w:p>
        </w:tc>
        <w:tc>
          <w:tcPr>
            <w:tcW w:w="178" w:type="pct"/>
            <w:tcBorders>
              <w:tl2br w:val="nil"/>
              <w:tr2bl w:val="nil"/>
            </w:tcBorders>
          </w:tcPr>
          <w:p w14:paraId="1D8B868C"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3C60184F" w14:textId="652AC202"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0CB56A46" w14:textId="7EFC9EAC"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批准书</w:t>
            </w:r>
            <w:r>
              <w:rPr>
                <w:rFonts w:ascii="楷体" w:eastAsia="楷体" w:hAnsi="楷体" w:cs="方正楷体简体"/>
                <w:sz w:val="28"/>
                <w:szCs w:val="28"/>
              </w:rPr>
              <w:t>/</w:t>
            </w:r>
            <w:r>
              <w:rPr>
                <w:rFonts w:ascii="楷体" w:eastAsia="楷体" w:hAnsi="楷体" w:cs="方正楷体简体" w:hint="eastAsia"/>
                <w:sz w:val="28"/>
                <w:szCs w:val="28"/>
              </w:rPr>
              <w:t>文件</w:t>
            </w:r>
          </w:p>
        </w:tc>
      </w:tr>
      <w:tr w:rsidR="0085274D" w14:paraId="56B2EE28" w14:textId="77777777" w:rsidTr="00650493">
        <w:trPr>
          <w:trHeight w:val="839"/>
          <w:jc w:val="center"/>
        </w:trPr>
        <w:tc>
          <w:tcPr>
            <w:tcW w:w="206" w:type="pct"/>
            <w:vMerge/>
            <w:tcBorders>
              <w:tl2br w:val="nil"/>
              <w:tr2bl w:val="nil"/>
            </w:tcBorders>
            <w:vAlign w:val="center"/>
          </w:tcPr>
          <w:p w14:paraId="66B87A0F"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E2F7EFE"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0F27C58C"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2</w:t>
            </w:r>
            <w:r>
              <w:rPr>
                <w:rFonts w:ascii="楷体" w:eastAsia="楷体" w:hAnsi="楷体" w:cs="方正楷体简体" w:hint="eastAsia"/>
                <w:sz w:val="28"/>
                <w:szCs w:val="28"/>
              </w:rPr>
              <w:t>．是否批准消防安全年度工作计划、年度经费预算，定期召开学校消防安全工作会议</w:t>
            </w:r>
          </w:p>
        </w:tc>
        <w:tc>
          <w:tcPr>
            <w:tcW w:w="178" w:type="pct"/>
            <w:tcBorders>
              <w:tl2br w:val="nil"/>
              <w:tr2bl w:val="nil"/>
            </w:tcBorders>
          </w:tcPr>
          <w:p w14:paraId="03D23539"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5AD7F0AC" w14:textId="3461BB3E"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32508960" w14:textId="4D9150DC"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批准书</w:t>
            </w:r>
            <w:r>
              <w:rPr>
                <w:rFonts w:ascii="楷体" w:eastAsia="楷体" w:hAnsi="楷体" w:cs="方正楷体简体"/>
                <w:sz w:val="28"/>
                <w:szCs w:val="28"/>
              </w:rPr>
              <w:t>/</w:t>
            </w:r>
            <w:r>
              <w:rPr>
                <w:rFonts w:ascii="楷体" w:eastAsia="楷体" w:hAnsi="楷体" w:cs="方正楷体简体" w:hint="eastAsia"/>
                <w:sz w:val="28"/>
                <w:szCs w:val="28"/>
              </w:rPr>
              <w:t>文件、会议纪要</w:t>
            </w:r>
          </w:p>
        </w:tc>
      </w:tr>
      <w:tr w:rsidR="0085274D" w14:paraId="3EE47BB3" w14:textId="77777777" w:rsidTr="00650493">
        <w:trPr>
          <w:trHeight w:val="251"/>
          <w:jc w:val="center"/>
        </w:trPr>
        <w:tc>
          <w:tcPr>
            <w:tcW w:w="206" w:type="pct"/>
            <w:vMerge/>
            <w:tcBorders>
              <w:tl2br w:val="nil"/>
              <w:tr2bl w:val="nil"/>
            </w:tcBorders>
            <w:vAlign w:val="center"/>
          </w:tcPr>
          <w:p w14:paraId="29675CE8"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7D640B17"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020A7742"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3</w:t>
            </w:r>
            <w:r>
              <w:rPr>
                <w:rFonts w:ascii="楷体" w:eastAsia="楷体" w:hAnsi="楷体" w:cs="方正楷体简体" w:hint="eastAsia"/>
                <w:sz w:val="28"/>
                <w:szCs w:val="28"/>
              </w:rPr>
              <w:t>．是否提供消防安全经费保障和组织保障</w:t>
            </w:r>
          </w:p>
        </w:tc>
        <w:tc>
          <w:tcPr>
            <w:tcW w:w="178" w:type="pct"/>
            <w:tcBorders>
              <w:tl2br w:val="nil"/>
              <w:tr2bl w:val="nil"/>
            </w:tcBorders>
          </w:tcPr>
          <w:p w14:paraId="668DC2DD"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033B163A" w14:textId="2458FE4F"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677998B6" w14:textId="2938CDC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相关证明材料</w:t>
            </w:r>
          </w:p>
        </w:tc>
      </w:tr>
      <w:tr w:rsidR="0085274D" w14:paraId="1B89B8DA" w14:textId="77777777" w:rsidTr="00650493">
        <w:trPr>
          <w:trHeight w:val="251"/>
          <w:jc w:val="center"/>
        </w:trPr>
        <w:tc>
          <w:tcPr>
            <w:tcW w:w="206" w:type="pct"/>
            <w:vMerge/>
            <w:tcBorders>
              <w:tl2br w:val="nil"/>
              <w:tr2bl w:val="nil"/>
            </w:tcBorders>
            <w:vAlign w:val="center"/>
          </w:tcPr>
          <w:p w14:paraId="5E6A45FC"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2E0BCB16"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157ACC1C"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4</w:t>
            </w:r>
            <w:r>
              <w:rPr>
                <w:rFonts w:ascii="楷体" w:eastAsia="楷体" w:hAnsi="楷体" w:cs="方正楷体简体" w:hint="eastAsia"/>
                <w:sz w:val="28"/>
                <w:szCs w:val="28"/>
              </w:rPr>
              <w:t>．是否督促开展消防安全检查和重大火灾隐患整改，及时处理涉及消防安全的重大问题</w:t>
            </w:r>
          </w:p>
        </w:tc>
        <w:tc>
          <w:tcPr>
            <w:tcW w:w="178" w:type="pct"/>
            <w:tcBorders>
              <w:tl2br w:val="nil"/>
              <w:tr2bl w:val="nil"/>
            </w:tcBorders>
          </w:tcPr>
          <w:p w14:paraId="22F4FBBB"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2F507E55" w14:textId="0520ECCD"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2B69F932" w14:textId="0CD054C3"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会议纪要</w:t>
            </w:r>
          </w:p>
        </w:tc>
      </w:tr>
      <w:tr w:rsidR="0085274D" w14:paraId="4B8FF3CB" w14:textId="77777777" w:rsidTr="00650493">
        <w:trPr>
          <w:trHeight w:val="251"/>
          <w:jc w:val="center"/>
        </w:trPr>
        <w:tc>
          <w:tcPr>
            <w:tcW w:w="206" w:type="pct"/>
            <w:vMerge/>
            <w:tcBorders>
              <w:tl2br w:val="nil"/>
              <w:tr2bl w:val="nil"/>
            </w:tcBorders>
            <w:vAlign w:val="center"/>
          </w:tcPr>
          <w:p w14:paraId="0D8533D4"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A21FB12"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14A9BE14"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5</w:t>
            </w:r>
            <w:r>
              <w:rPr>
                <w:rFonts w:ascii="楷体" w:eastAsia="楷体" w:hAnsi="楷体" w:cs="方正楷体简体" w:hint="eastAsia"/>
                <w:sz w:val="28"/>
                <w:szCs w:val="28"/>
              </w:rPr>
              <w:t>．是否依法建立志愿消防队等多种形式的消防组织，开展群众性自防自救工作</w:t>
            </w:r>
          </w:p>
        </w:tc>
        <w:tc>
          <w:tcPr>
            <w:tcW w:w="178" w:type="pct"/>
            <w:tcBorders>
              <w:tl2br w:val="nil"/>
              <w:tr2bl w:val="nil"/>
            </w:tcBorders>
          </w:tcPr>
          <w:p w14:paraId="4EEDC541"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5138FF59" w14:textId="5B292E9E"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12B52D1A" w14:textId="3E0B43E8"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会议纪要</w:t>
            </w:r>
          </w:p>
        </w:tc>
      </w:tr>
      <w:tr w:rsidR="0085274D" w14:paraId="4CACCC8F" w14:textId="77777777" w:rsidTr="00650493">
        <w:trPr>
          <w:trHeight w:val="251"/>
          <w:jc w:val="center"/>
        </w:trPr>
        <w:tc>
          <w:tcPr>
            <w:tcW w:w="206" w:type="pct"/>
            <w:vMerge/>
            <w:tcBorders>
              <w:tl2br w:val="nil"/>
              <w:tr2bl w:val="nil"/>
            </w:tcBorders>
            <w:vAlign w:val="center"/>
          </w:tcPr>
          <w:p w14:paraId="6C88992C"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F691270"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0CF52A6F"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 xml:space="preserve">6. </w:t>
            </w:r>
            <w:r>
              <w:rPr>
                <w:rFonts w:ascii="楷体" w:eastAsia="楷体" w:hAnsi="楷体" w:cs="方正楷体简体" w:hint="eastAsia"/>
                <w:sz w:val="28"/>
                <w:szCs w:val="28"/>
              </w:rPr>
              <w:t>是否与学校二级单位负责人签订消防安全责任书</w:t>
            </w:r>
          </w:p>
        </w:tc>
        <w:tc>
          <w:tcPr>
            <w:tcW w:w="178" w:type="pct"/>
            <w:tcBorders>
              <w:tl2br w:val="nil"/>
              <w:tr2bl w:val="nil"/>
            </w:tcBorders>
          </w:tcPr>
          <w:p w14:paraId="34698C56"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722FEB5A" w14:textId="55EE3B70"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503998EE" w14:textId="12A8D63F"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消防安全责任书</w:t>
            </w:r>
          </w:p>
        </w:tc>
      </w:tr>
      <w:tr w:rsidR="0085274D" w14:paraId="0647DD49" w14:textId="77777777" w:rsidTr="00650493">
        <w:trPr>
          <w:trHeight w:val="251"/>
          <w:jc w:val="center"/>
        </w:trPr>
        <w:tc>
          <w:tcPr>
            <w:tcW w:w="206" w:type="pct"/>
            <w:vMerge/>
            <w:tcBorders>
              <w:tl2br w:val="nil"/>
              <w:tr2bl w:val="nil"/>
            </w:tcBorders>
            <w:vAlign w:val="center"/>
          </w:tcPr>
          <w:p w14:paraId="1C306B95"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089C009C"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63D00D1A"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7</w:t>
            </w:r>
            <w:r>
              <w:rPr>
                <w:rFonts w:ascii="楷体" w:eastAsia="楷体" w:hAnsi="楷体" w:cs="方正楷体简体" w:hint="eastAsia"/>
                <w:sz w:val="28"/>
                <w:szCs w:val="28"/>
              </w:rPr>
              <w:t>．是否组织制定灭火和应急疏散预案</w:t>
            </w:r>
          </w:p>
        </w:tc>
        <w:tc>
          <w:tcPr>
            <w:tcW w:w="178" w:type="pct"/>
            <w:tcBorders>
              <w:tl2br w:val="nil"/>
              <w:tr2bl w:val="nil"/>
            </w:tcBorders>
          </w:tcPr>
          <w:p w14:paraId="3F9393A2"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3CF093EC" w14:textId="2F6B21F0"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1B938AFD" w14:textId="3364CBF0"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查看预案</w:t>
            </w:r>
          </w:p>
        </w:tc>
      </w:tr>
      <w:tr w:rsidR="0085274D" w14:paraId="3C1BA68B" w14:textId="77777777" w:rsidTr="00650493">
        <w:trPr>
          <w:trHeight w:val="251"/>
          <w:jc w:val="center"/>
        </w:trPr>
        <w:tc>
          <w:tcPr>
            <w:tcW w:w="206" w:type="pct"/>
            <w:vMerge/>
            <w:tcBorders>
              <w:tl2br w:val="nil"/>
              <w:tr2bl w:val="nil"/>
            </w:tcBorders>
            <w:vAlign w:val="center"/>
          </w:tcPr>
          <w:p w14:paraId="0E00F70A"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5611F2FA"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09A35171"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 xml:space="preserve">8. </w:t>
            </w:r>
            <w:r>
              <w:rPr>
                <w:rFonts w:ascii="楷体" w:eastAsia="楷体" w:hAnsi="楷体" w:cs="方正楷体简体" w:hint="eastAsia"/>
                <w:sz w:val="28"/>
                <w:szCs w:val="28"/>
              </w:rPr>
              <w:t>是否促进消防科学研究和技术创新</w:t>
            </w:r>
          </w:p>
        </w:tc>
        <w:tc>
          <w:tcPr>
            <w:tcW w:w="178" w:type="pct"/>
            <w:tcBorders>
              <w:tl2br w:val="nil"/>
              <w:tr2bl w:val="nil"/>
            </w:tcBorders>
          </w:tcPr>
          <w:p w14:paraId="59780FC0"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47914FAF" w14:textId="3C01BD65"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6E011F53" w14:textId="7467A77D"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相关证明材料</w:t>
            </w:r>
          </w:p>
        </w:tc>
      </w:tr>
      <w:tr w:rsidR="0085274D" w14:paraId="07AC21B9" w14:textId="77777777" w:rsidTr="00650493">
        <w:trPr>
          <w:trHeight w:val="251"/>
          <w:jc w:val="center"/>
        </w:trPr>
        <w:tc>
          <w:tcPr>
            <w:tcW w:w="206" w:type="pct"/>
            <w:vMerge/>
            <w:tcBorders>
              <w:tl2br w:val="nil"/>
              <w:tr2bl w:val="nil"/>
            </w:tcBorders>
            <w:vAlign w:val="center"/>
          </w:tcPr>
          <w:p w14:paraId="0BD0F1D9" w14:textId="77777777" w:rsidR="0085274D" w:rsidRDefault="0085274D" w:rsidP="0085274D">
            <w:pPr>
              <w:spacing w:line="300" w:lineRule="exact"/>
              <w:jc w:val="center"/>
              <w:rPr>
                <w:rFonts w:ascii="楷体" w:eastAsia="楷体" w:hAnsi="楷体" w:cs="Calibri"/>
                <w:b/>
                <w:bCs/>
                <w:sz w:val="24"/>
              </w:rPr>
            </w:pPr>
          </w:p>
        </w:tc>
        <w:tc>
          <w:tcPr>
            <w:tcW w:w="634" w:type="pct"/>
            <w:vMerge w:val="restart"/>
            <w:tcBorders>
              <w:tl2br w:val="nil"/>
              <w:tr2bl w:val="nil"/>
            </w:tcBorders>
            <w:vAlign w:val="center"/>
          </w:tcPr>
          <w:p w14:paraId="69DAD304" w14:textId="77777777" w:rsidR="0085274D" w:rsidRDefault="0085274D" w:rsidP="0085274D">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三</w:t>
            </w:r>
            <w:r>
              <w:rPr>
                <w:rFonts w:ascii="楷体" w:eastAsia="楷体" w:hAnsi="楷体" w:cs="___WRD_EMBED_SUB_53" w:hint="eastAsia"/>
                <w:b/>
                <w:bCs/>
                <w:sz w:val="24"/>
              </w:rPr>
              <w:t>）消防安</w:t>
            </w:r>
            <w:r>
              <w:rPr>
                <w:rFonts w:ascii="楷体" w:eastAsia="楷体" w:hAnsi="楷体" w:cs="___WRD_EMBED_SUB_53" w:hint="eastAsia"/>
                <w:b/>
                <w:bCs/>
                <w:sz w:val="24"/>
              </w:rPr>
              <w:lastRenderedPageBreak/>
              <w:t>全管理人</w:t>
            </w:r>
          </w:p>
        </w:tc>
        <w:tc>
          <w:tcPr>
            <w:tcW w:w="3204" w:type="pct"/>
            <w:tcBorders>
              <w:tl2br w:val="nil"/>
              <w:tr2bl w:val="nil"/>
            </w:tcBorders>
            <w:vAlign w:val="center"/>
          </w:tcPr>
          <w:p w14:paraId="0ADE41B5"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lastRenderedPageBreak/>
              <w:t>1</w:t>
            </w:r>
            <w:r>
              <w:rPr>
                <w:rFonts w:ascii="楷体" w:eastAsia="楷体" w:hAnsi="楷体" w:cs="方正楷体简体" w:hint="eastAsia"/>
                <w:sz w:val="28"/>
                <w:szCs w:val="28"/>
              </w:rPr>
              <w:t>．是否组织制定学校消防安全管理制度，组织、实施和协调校内各单</w:t>
            </w:r>
            <w:r>
              <w:rPr>
                <w:rFonts w:ascii="楷体" w:eastAsia="楷体" w:hAnsi="楷体" w:cs="方正楷体简体" w:hint="eastAsia"/>
                <w:sz w:val="28"/>
                <w:szCs w:val="28"/>
              </w:rPr>
              <w:lastRenderedPageBreak/>
              <w:t>位的消防安全工作</w:t>
            </w:r>
          </w:p>
        </w:tc>
        <w:tc>
          <w:tcPr>
            <w:tcW w:w="178" w:type="pct"/>
            <w:tcBorders>
              <w:tl2br w:val="nil"/>
              <w:tr2bl w:val="nil"/>
            </w:tcBorders>
          </w:tcPr>
          <w:p w14:paraId="0B8B7CE5"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2FBB5479" w14:textId="29CB90ED"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01432341" w14:textId="2CAACE5B"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相关证明材</w:t>
            </w:r>
            <w:r>
              <w:rPr>
                <w:rFonts w:ascii="楷体" w:eastAsia="楷体" w:hAnsi="楷体" w:cs="方正楷体简体" w:hint="eastAsia"/>
                <w:sz w:val="28"/>
                <w:szCs w:val="28"/>
              </w:rPr>
              <w:lastRenderedPageBreak/>
              <w:t>料</w:t>
            </w:r>
          </w:p>
        </w:tc>
      </w:tr>
      <w:tr w:rsidR="0085274D" w14:paraId="515C209B" w14:textId="77777777" w:rsidTr="00650493">
        <w:trPr>
          <w:trHeight w:val="251"/>
          <w:jc w:val="center"/>
        </w:trPr>
        <w:tc>
          <w:tcPr>
            <w:tcW w:w="206" w:type="pct"/>
            <w:vMerge/>
            <w:tcBorders>
              <w:tl2br w:val="nil"/>
              <w:tr2bl w:val="nil"/>
            </w:tcBorders>
            <w:vAlign w:val="center"/>
          </w:tcPr>
          <w:p w14:paraId="71967705"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3460E4BB"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04339701"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2</w:t>
            </w:r>
            <w:r>
              <w:rPr>
                <w:rFonts w:ascii="楷体" w:eastAsia="楷体" w:hAnsi="楷体" w:cs="方正楷体简体" w:hint="eastAsia"/>
                <w:sz w:val="28"/>
                <w:szCs w:val="28"/>
              </w:rPr>
              <w:t>．是否组织制定消防安全年度工作计划</w:t>
            </w:r>
          </w:p>
        </w:tc>
        <w:tc>
          <w:tcPr>
            <w:tcW w:w="178" w:type="pct"/>
            <w:tcBorders>
              <w:tl2br w:val="nil"/>
              <w:tr2bl w:val="nil"/>
            </w:tcBorders>
          </w:tcPr>
          <w:p w14:paraId="4A34B643"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7F7D2129" w14:textId="0183A7A6"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63410B51" w14:textId="40A47083"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年度工作计划</w:t>
            </w:r>
          </w:p>
        </w:tc>
      </w:tr>
      <w:tr w:rsidR="0085274D" w14:paraId="4869F5CC" w14:textId="77777777" w:rsidTr="00650493">
        <w:trPr>
          <w:trHeight w:val="251"/>
          <w:jc w:val="center"/>
        </w:trPr>
        <w:tc>
          <w:tcPr>
            <w:tcW w:w="206" w:type="pct"/>
            <w:vMerge/>
            <w:tcBorders>
              <w:tl2br w:val="nil"/>
              <w:tr2bl w:val="nil"/>
            </w:tcBorders>
            <w:vAlign w:val="center"/>
          </w:tcPr>
          <w:p w14:paraId="565BAFA7"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166E6F3D"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25AE3B46"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3</w:t>
            </w:r>
            <w:r>
              <w:rPr>
                <w:rFonts w:ascii="楷体" w:eastAsia="楷体" w:hAnsi="楷体" w:cs="方正楷体简体" w:hint="eastAsia"/>
                <w:sz w:val="28"/>
                <w:szCs w:val="28"/>
              </w:rPr>
              <w:t>．是否审核消防安全工作年度经费预算审核消防安全工作年度经费预算</w:t>
            </w:r>
          </w:p>
        </w:tc>
        <w:tc>
          <w:tcPr>
            <w:tcW w:w="178" w:type="pct"/>
            <w:tcBorders>
              <w:tl2br w:val="nil"/>
              <w:tr2bl w:val="nil"/>
            </w:tcBorders>
          </w:tcPr>
          <w:p w14:paraId="2824A42E"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618F314B" w14:textId="32C32CB9"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20BB3195" w14:textId="7E6E1E59"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年度经费预算</w:t>
            </w:r>
          </w:p>
        </w:tc>
      </w:tr>
      <w:tr w:rsidR="0085274D" w14:paraId="30563FCF" w14:textId="77777777" w:rsidTr="00650493">
        <w:trPr>
          <w:trHeight w:val="251"/>
          <w:jc w:val="center"/>
        </w:trPr>
        <w:tc>
          <w:tcPr>
            <w:tcW w:w="206" w:type="pct"/>
            <w:vMerge/>
            <w:tcBorders>
              <w:tl2br w:val="nil"/>
              <w:tr2bl w:val="nil"/>
            </w:tcBorders>
            <w:vAlign w:val="center"/>
          </w:tcPr>
          <w:p w14:paraId="240776B1"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D612723"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23274475"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4</w:t>
            </w:r>
            <w:r>
              <w:rPr>
                <w:rFonts w:ascii="楷体" w:eastAsia="楷体" w:hAnsi="楷体" w:cs="方正楷体简体" w:hint="eastAsia"/>
                <w:sz w:val="28"/>
                <w:szCs w:val="28"/>
              </w:rPr>
              <w:t>．是否组织实施消防安全检查和火灾隐患整改</w:t>
            </w:r>
          </w:p>
        </w:tc>
        <w:tc>
          <w:tcPr>
            <w:tcW w:w="178" w:type="pct"/>
            <w:tcBorders>
              <w:tl2br w:val="nil"/>
              <w:tr2bl w:val="nil"/>
            </w:tcBorders>
          </w:tcPr>
          <w:p w14:paraId="3479EEB5"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68F40DB6" w14:textId="04978F80"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44C7640E" w14:textId="4D62F8EA"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0CE6D720" w14:textId="77777777" w:rsidTr="00650493">
        <w:trPr>
          <w:trHeight w:val="251"/>
          <w:jc w:val="center"/>
        </w:trPr>
        <w:tc>
          <w:tcPr>
            <w:tcW w:w="206" w:type="pct"/>
            <w:vMerge/>
            <w:tcBorders>
              <w:tl2br w:val="nil"/>
              <w:tr2bl w:val="nil"/>
            </w:tcBorders>
            <w:vAlign w:val="center"/>
          </w:tcPr>
          <w:p w14:paraId="77DAB00D"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1BA0EA58"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074B031F"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5</w:t>
            </w:r>
            <w:r>
              <w:rPr>
                <w:rFonts w:ascii="楷体" w:eastAsia="楷体" w:hAnsi="楷体" w:cs="方正楷体简体" w:hint="eastAsia"/>
                <w:sz w:val="28"/>
                <w:szCs w:val="28"/>
              </w:rPr>
              <w:t>．是否督促落实消防设施、器材的维护、维修及检测</w:t>
            </w:r>
            <w:r>
              <w:rPr>
                <w:rFonts w:ascii="楷体" w:eastAsia="楷体" w:hAnsi="楷体" w:cs="方正楷体简体"/>
                <w:sz w:val="28"/>
                <w:szCs w:val="28"/>
              </w:rPr>
              <w:t>,</w:t>
            </w:r>
            <w:r>
              <w:rPr>
                <w:rFonts w:ascii="楷体" w:eastAsia="楷体" w:hAnsi="楷体" w:cs="方正楷体简体" w:hint="eastAsia"/>
                <w:sz w:val="28"/>
                <w:szCs w:val="28"/>
              </w:rPr>
              <w:t>确保其完好有效，确保疏散通道、安全出口、消防车通道畅通</w:t>
            </w:r>
          </w:p>
        </w:tc>
        <w:tc>
          <w:tcPr>
            <w:tcW w:w="178" w:type="pct"/>
            <w:tcBorders>
              <w:tl2br w:val="nil"/>
              <w:tr2bl w:val="nil"/>
            </w:tcBorders>
          </w:tcPr>
          <w:p w14:paraId="63C364DF"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364DF866" w14:textId="4568DBC2"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5A01AA15" w14:textId="75BEDDC0"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会议纪要、责令改正通知书等</w:t>
            </w:r>
          </w:p>
        </w:tc>
      </w:tr>
      <w:tr w:rsidR="0085274D" w14:paraId="04C4D1E7" w14:textId="77777777" w:rsidTr="00650493">
        <w:trPr>
          <w:trHeight w:val="251"/>
          <w:jc w:val="center"/>
        </w:trPr>
        <w:tc>
          <w:tcPr>
            <w:tcW w:w="206" w:type="pct"/>
            <w:vMerge/>
            <w:tcBorders>
              <w:tl2br w:val="nil"/>
              <w:tr2bl w:val="nil"/>
            </w:tcBorders>
            <w:vAlign w:val="center"/>
          </w:tcPr>
          <w:p w14:paraId="0ED7A4E5"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01DD9680"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2CE34D8B"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6</w:t>
            </w:r>
            <w:r>
              <w:rPr>
                <w:rFonts w:ascii="楷体" w:eastAsia="楷体" w:hAnsi="楷体" w:cs="方正楷体简体" w:hint="eastAsia"/>
                <w:sz w:val="28"/>
                <w:szCs w:val="28"/>
              </w:rPr>
              <w:t>．是否组织管理志愿消防队等消防组织</w:t>
            </w:r>
          </w:p>
        </w:tc>
        <w:tc>
          <w:tcPr>
            <w:tcW w:w="178" w:type="pct"/>
            <w:tcBorders>
              <w:tl2br w:val="nil"/>
              <w:tr2bl w:val="nil"/>
            </w:tcBorders>
          </w:tcPr>
          <w:p w14:paraId="2722AB4F"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5D6FAD1A" w14:textId="62C370C9"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7812D00F" w14:textId="683F3F63"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24A410EF" w14:textId="77777777" w:rsidTr="00650493">
        <w:trPr>
          <w:trHeight w:val="251"/>
          <w:jc w:val="center"/>
        </w:trPr>
        <w:tc>
          <w:tcPr>
            <w:tcW w:w="206" w:type="pct"/>
            <w:vMerge/>
            <w:tcBorders>
              <w:tl2br w:val="nil"/>
              <w:tr2bl w:val="nil"/>
            </w:tcBorders>
            <w:vAlign w:val="center"/>
          </w:tcPr>
          <w:p w14:paraId="0DB5478A"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7E862A95"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7C1C91D5"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 xml:space="preserve">7. </w:t>
            </w:r>
            <w:r>
              <w:rPr>
                <w:rFonts w:ascii="楷体" w:eastAsia="楷体" w:hAnsi="楷体" w:cs="方正楷体简体" w:hint="eastAsia"/>
                <w:sz w:val="28"/>
                <w:szCs w:val="28"/>
              </w:rPr>
              <w:t>是否组织开展师生员工消防知识、技能的宣传教育和培训，组织灭火和应急疏散预案的实施和演练</w:t>
            </w:r>
          </w:p>
        </w:tc>
        <w:tc>
          <w:tcPr>
            <w:tcW w:w="178" w:type="pct"/>
            <w:tcBorders>
              <w:tl2br w:val="nil"/>
              <w:tr2bl w:val="nil"/>
            </w:tcBorders>
          </w:tcPr>
          <w:p w14:paraId="6F139462"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520E163D" w14:textId="7ECAC64D"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5D30651E" w14:textId="2050AD1E"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5ABA9A87" w14:textId="77777777" w:rsidTr="00650493">
        <w:trPr>
          <w:trHeight w:val="251"/>
          <w:jc w:val="center"/>
        </w:trPr>
        <w:tc>
          <w:tcPr>
            <w:tcW w:w="206" w:type="pct"/>
            <w:vMerge/>
            <w:tcBorders>
              <w:tl2br w:val="nil"/>
              <w:tr2bl w:val="nil"/>
            </w:tcBorders>
            <w:vAlign w:val="center"/>
          </w:tcPr>
          <w:p w14:paraId="452A5CEB" w14:textId="77777777" w:rsidR="0085274D" w:rsidRDefault="0085274D" w:rsidP="0085274D">
            <w:pPr>
              <w:spacing w:line="300" w:lineRule="exact"/>
              <w:jc w:val="center"/>
              <w:rPr>
                <w:rFonts w:ascii="楷体" w:eastAsia="楷体" w:hAnsi="楷体" w:cs="Calibri"/>
                <w:b/>
                <w:bCs/>
                <w:sz w:val="24"/>
              </w:rPr>
            </w:pPr>
          </w:p>
        </w:tc>
        <w:tc>
          <w:tcPr>
            <w:tcW w:w="634" w:type="pct"/>
            <w:vMerge w:val="restart"/>
            <w:tcBorders>
              <w:tl2br w:val="nil"/>
              <w:tr2bl w:val="nil"/>
            </w:tcBorders>
            <w:vAlign w:val="center"/>
          </w:tcPr>
          <w:p w14:paraId="053B70C7" w14:textId="77777777" w:rsidR="0085274D" w:rsidRDefault="0085274D" w:rsidP="0085274D">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四</w:t>
            </w:r>
            <w:r>
              <w:rPr>
                <w:rFonts w:ascii="楷体" w:eastAsia="楷体" w:hAnsi="楷体" w:cs="___WRD_EMBED_SUB_53" w:hint="eastAsia"/>
                <w:b/>
                <w:bCs/>
                <w:sz w:val="24"/>
              </w:rPr>
              <w:t>）学校消防机构</w:t>
            </w:r>
          </w:p>
        </w:tc>
        <w:tc>
          <w:tcPr>
            <w:tcW w:w="3204" w:type="pct"/>
            <w:tcBorders>
              <w:tl2br w:val="nil"/>
              <w:tr2bl w:val="nil"/>
            </w:tcBorders>
          </w:tcPr>
          <w:p w14:paraId="546227C2"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1.</w:t>
            </w:r>
            <w:r>
              <w:rPr>
                <w:rFonts w:ascii="楷体" w:eastAsia="楷体" w:hAnsi="楷体" w:cs="方正楷体简体" w:hint="eastAsia"/>
                <w:sz w:val="28"/>
                <w:szCs w:val="28"/>
              </w:rPr>
              <w:t>是否设立或明确专门负责日常消防安全工作的机构；配备专职消防安全管理人员</w:t>
            </w:r>
          </w:p>
        </w:tc>
        <w:tc>
          <w:tcPr>
            <w:tcW w:w="178" w:type="pct"/>
            <w:tcBorders>
              <w:tl2br w:val="nil"/>
              <w:tr2bl w:val="nil"/>
            </w:tcBorders>
          </w:tcPr>
          <w:p w14:paraId="549C106C"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73C35564" w14:textId="44267EC5"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022EDC00" w14:textId="017800CC"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相关文件</w:t>
            </w:r>
          </w:p>
        </w:tc>
      </w:tr>
      <w:tr w:rsidR="0085274D" w14:paraId="738A7752" w14:textId="77777777" w:rsidTr="00650493">
        <w:trPr>
          <w:trHeight w:val="244"/>
          <w:jc w:val="center"/>
        </w:trPr>
        <w:tc>
          <w:tcPr>
            <w:tcW w:w="206" w:type="pct"/>
            <w:vMerge/>
            <w:tcBorders>
              <w:tl2br w:val="nil"/>
              <w:tr2bl w:val="nil"/>
            </w:tcBorders>
            <w:vAlign w:val="center"/>
          </w:tcPr>
          <w:p w14:paraId="43C72588"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9F79FE2"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3BBD73E6"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2</w:t>
            </w:r>
            <w:r>
              <w:rPr>
                <w:rFonts w:ascii="楷体" w:eastAsia="楷体" w:hAnsi="楷体" w:cs="方正楷体简体" w:hint="eastAsia"/>
                <w:sz w:val="28"/>
                <w:szCs w:val="28"/>
              </w:rPr>
              <w:t>．是否拟订学校消防安全年度工作计划、年度经费预算，拟订学校消防安全责任制、灭火和应急疏散预案等消防安全管理制度，并报学校消防安全责任人批准后实施</w:t>
            </w:r>
          </w:p>
        </w:tc>
        <w:tc>
          <w:tcPr>
            <w:tcW w:w="178" w:type="pct"/>
            <w:tcBorders>
              <w:tl2br w:val="nil"/>
              <w:tr2bl w:val="nil"/>
            </w:tcBorders>
          </w:tcPr>
          <w:p w14:paraId="6E140D60"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21794031" w14:textId="13DA1CB7"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12521F61" w14:textId="27AFE1E1"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3AEBA256" w14:textId="77777777" w:rsidTr="00650493">
        <w:trPr>
          <w:trHeight w:val="251"/>
          <w:jc w:val="center"/>
        </w:trPr>
        <w:tc>
          <w:tcPr>
            <w:tcW w:w="206" w:type="pct"/>
            <w:vMerge/>
            <w:tcBorders>
              <w:tl2br w:val="nil"/>
              <w:tr2bl w:val="nil"/>
            </w:tcBorders>
            <w:vAlign w:val="center"/>
          </w:tcPr>
          <w:p w14:paraId="22106FA4"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6B979AF3"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32205B35"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3</w:t>
            </w:r>
            <w:r>
              <w:rPr>
                <w:rFonts w:ascii="楷体" w:eastAsia="楷体" w:hAnsi="楷体" w:cs="方正楷体简体" w:hint="eastAsia"/>
                <w:sz w:val="28"/>
                <w:szCs w:val="28"/>
              </w:rPr>
              <w:t>．是否监督检查校内各单位消防安全责任制的落实情况</w:t>
            </w:r>
          </w:p>
        </w:tc>
        <w:tc>
          <w:tcPr>
            <w:tcW w:w="178" w:type="pct"/>
            <w:tcBorders>
              <w:tl2br w:val="nil"/>
              <w:tr2bl w:val="nil"/>
            </w:tcBorders>
          </w:tcPr>
          <w:p w14:paraId="1E57CEB5"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7CB31811" w14:textId="318C6775"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29A1B00D" w14:textId="43A06E45"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相关检查资料</w:t>
            </w:r>
          </w:p>
        </w:tc>
      </w:tr>
      <w:tr w:rsidR="0085274D" w14:paraId="69CB0C73" w14:textId="77777777" w:rsidTr="00650493">
        <w:trPr>
          <w:trHeight w:val="251"/>
          <w:jc w:val="center"/>
        </w:trPr>
        <w:tc>
          <w:tcPr>
            <w:tcW w:w="206" w:type="pct"/>
            <w:vMerge/>
            <w:tcBorders>
              <w:tl2br w:val="nil"/>
              <w:tr2bl w:val="nil"/>
            </w:tcBorders>
            <w:vAlign w:val="center"/>
          </w:tcPr>
          <w:p w14:paraId="7CBF9F3F"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5E4D2434"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5072C385"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4</w:t>
            </w:r>
            <w:r>
              <w:rPr>
                <w:rFonts w:ascii="楷体" w:eastAsia="楷体" w:hAnsi="楷体" w:cs="方正楷体简体" w:hint="eastAsia"/>
                <w:sz w:val="28"/>
                <w:szCs w:val="28"/>
              </w:rPr>
              <w:t>．是否监督检查消防设施、设备、器材的使用与管理、以及消防基础设施的运转，定期组织检验、检测和维修</w:t>
            </w:r>
          </w:p>
        </w:tc>
        <w:tc>
          <w:tcPr>
            <w:tcW w:w="178" w:type="pct"/>
            <w:tcBorders>
              <w:tl2br w:val="nil"/>
              <w:tr2bl w:val="nil"/>
            </w:tcBorders>
          </w:tcPr>
          <w:p w14:paraId="5DC39CFB"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46D97AAE" w14:textId="7269B836"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346A36F4" w14:textId="7DAF3D8E"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5EBD9471" w14:textId="77777777" w:rsidTr="00650493">
        <w:trPr>
          <w:trHeight w:val="251"/>
          <w:jc w:val="center"/>
        </w:trPr>
        <w:tc>
          <w:tcPr>
            <w:tcW w:w="206" w:type="pct"/>
            <w:vMerge/>
            <w:tcBorders>
              <w:tl2br w:val="nil"/>
              <w:tr2bl w:val="nil"/>
            </w:tcBorders>
            <w:vAlign w:val="center"/>
          </w:tcPr>
          <w:p w14:paraId="2DA98181"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5AD9F0A7"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75F218BF"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5</w:t>
            </w:r>
            <w:r>
              <w:rPr>
                <w:rFonts w:ascii="楷体" w:eastAsia="楷体" w:hAnsi="楷体" w:cs="方正楷体简体" w:hint="eastAsia"/>
                <w:sz w:val="28"/>
                <w:szCs w:val="28"/>
              </w:rPr>
              <w:t>．是否确定学校消防安全重点单位（部位）并监督指导其做好消防安全工作</w:t>
            </w:r>
          </w:p>
        </w:tc>
        <w:tc>
          <w:tcPr>
            <w:tcW w:w="178" w:type="pct"/>
            <w:tcBorders>
              <w:tl2br w:val="nil"/>
              <w:tr2bl w:val="nil"/>
            </w:tcBorders>
          </w:tcPr>
          <w:p w14:paraId="63AC4EAC"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73DAB6E9" w14:textId="5CCCDF1C"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6452FCEA" w14:textId="20443610"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70AB3030" w14:textId="77777777" w:rsidTr="00650493">
        <w:trPr>
          <w:trHeight w:val="251"/>
          <w:jc w:val="center"/>
        </w:trPr>
        <w:tc>
          <w:tcPr>
            <w:tcW w:w="206" w:type="pct"/>
            <w:vMerge/>
            <w:tcBorders>
              <w:tl2br w:val="nil"/>
              <w:tr2bl w:val="nil"/>
            </w:tcBorders>
            <w:vAlign w:val="center"/>
          </w:tcPr>
          <w:p w14:paraId="29F4A16C"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28E17511"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6C54D5EE"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6</w:t>
            </w:r>
            <w:r>
              <w:rPr>
                <w:rFonts w:ascii="楷体" w:eastAsia="楷体" w:hAnsi="楷体" w:cs="方正楷体简体" w:hint="eastAsia"/>
                <w:sz w:val="28"/>
                <w:szCs w:val="28"/>
              </w:rPr>
              <w:t>．是否监督检查有关单位做好易燃易爆等危险品的储存、使用和管理工作，审批校内各单位动用明火作业</w:t>
            </w:r>
          </w:p>
        </w:tc>
        <w:tc>
          <w:tcPr>
            <w:tcW w:w="178" w:type="pct"/>
            <w:tcBorders>
              <w:tl2br w:val="nil"/>
              <w:tr2bl w:val="nil"/>
            </w:tcBorders>
          </w:tcPr>
          <w:p w14:paraId="0D9FF39D"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50B60699" w14:textId="3A9819CD"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4C519418" w14:textId="28A80434"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4133E6A7" w14:textId="77777777" w:rsidTr="00650493">
        <w:trPr>
          <w:trHeight w:val="251"/>
          <w:jc w:val="center"/>
        </w:trPr>
        <w:tc>
          <w:tcPr>
            <w:tcW w:w="206" w:type="pct"/>
            <w:vMerge/>
            <w:tcBorders>
              <w:tl2br w:val="nil"/>
              <w:tr2bl w:val="nil"/>
            </w:tcBorders>
            <w:vAlign w:val="center"/>
          </w:tcPr>
          <w:p w14:paraId="7264889C"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15D9CD86"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5FAE431A"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7</w:t>
            </w:r>
            <w:r>
              <w:rPr>
                <w:rFonts w:ascii="楷体" w:eastAsia="楷体" w:hAnsi="楷体" w:cs="方正楷体简体" w:hint="eastAsia"/>
                <w:sz w:val="28"/>
                <w:szCs w:val="28"/>
              </w:rPr>
              <w:t>．是否开展消防安全教育培训，组织消防演练，普及消防知识，提高师生员工的消防安全意识、扑救初起火灾和自救逃生技能</w:t>
            </w:r>
          </w:p>
        </w:tc>
        <w:tc>
          <w:tcPr>
            <w:tcW w:w="178" w:type="pct"/>
            <w:tcBorders>
              <w:tl2br w:val="nil"/>
              <w:tr2bl w:val="nil"/>
            </w:tcBorders>
          </w:tcPr>
          <w:p w14:paraId="3B5129D7"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0104ED29" w14:textId="7822A523"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33BEFE70" w14:textId="7227EEE6"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13EEA992" w14:textId="77777777" w:rsidTr="00650493">
        <w:trPr>
          <w:trHeight w:val="251"/>
          <w:jc w:val="center"/>
        </w:trPr>
        <w:tc>
          <w:tcPr>
            <w:tcW w:w="206" w:type="pct"/>
            <w:vMerge/>
            <w:tcBorders>
              <w:tl2br w:val="nil"/>
              <w:tr2bl w:val="nil"/>
            </w:tcBorders>
            <w:vAlign w:val="center"/>
          </w:tcPr>
          <w:p w14:paraId="7F2477F2"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351A729B"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52AB692B"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8</w:t>
            </w:r>
            <w:r>
              <w:rPr>
                <w:rFonts w:ascii="楷体" w:eastAsia="楷体" w:hAnsi="楷体" w:cs="方正楷体简体" w:hint="eastAsia"/>
                <w:sz w:val="28"/>
                <w:szCs w:val="28"/>
              </w:rPr>
              <w:t>．是否定期对志愿消防队等消防组织进行消防知识和灭火技能培训</w:t>
            </w:r>
          </w:p>
        </w:tc>
        <w:tc>
          <w:tcPr>
            <w:tcW w:w="178" w:type="pct"/>
            <w:tcBorders>
              <w:tl2br w:val="nil"/>
              <w:tr2bl w:val="nil"/>
            </w:tcBorders>
          </w:tcPr>
          <w:p w14:paraId="14EE6DB1"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01C904F2" w14:textId="64261D7C"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19F2D554" w14:textId="350AFE42"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247BD81E" w14:textId="77777777" w:rsidTr="00650493">
        <w:trPr>
          <w:trHeight w:val="90"/>
          <w:jc w:val="center"/>
        </w:trPr>
        <w:tc>
          <w:tcPr>
            <w:tcW w:w="206" w:type="pct"/>
            <w:vMerge/>
            <w:tcBorders>
              <w:tl2br w:val="nil"/>
              <w:tr2bl w:val="nil"/>
            </w:tcBorders>
            <w:vAlign w:val="center"/>
          </w:tcPr>
          <w:p w14:paraId="45EC0667"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0ABE7862"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tcPr>
          <w:p w14:paraId="481D0EB5"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9</w:t>
            </w:r>
            <w:r>
              <w:rPr>
                <w:rFonts w:ascii="楷体" w:eastAsia="楷体" w:hAnsi="楷体" w:cs="方正楷体简体" w:hint="eastAsia"/>
                <w:sz w:val="28"/>
                <w:szCs w:val="28"/>
              </w:rPr>
              <w:t>．是否推进消防安全技术防范工作，做好技术防范人员上岗培训工作</w:t>
            </w:r>
          </w:p>
        </w:tc>
        <w:tc>
          <w:tcPr>
            <w:tcW w:w="178" w:type="pct"/>
            <w:tcBorders>
              <w:tl2br w:val="nil"/>
              <w:tr2bl w:val="nil"/>
            </w:tcBorders>
          </w:tcPr>
          <w:p w14:paraId="1DCA1E0E"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0A42497C" w14:textId="2545FBEF"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6DEFD2EE" w14:textId="17CF6429"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85274D" w14:paraId="69F497CF" w14:textId="77777777" w:rsidTr="00650493">
        <w:trPr>
          <w:trHeight w:val="251"/>
          <w:jc w:val="center"/>
        </w:trPr>
        <w:tc>
          <w:tcPr>
            <w:tcW w:w="206" w:type="pct"/>
            <w:vMerge/>
            <w:tcBorders>
              <w:tl2br w:val="nil"/>
              <w:tr2bl w:val="nil"/>
            </w:tcBorders>
            <w:vAlign w:val="center"/>
          </w:tcPr>
          <w:p w14:paraId="3E1EC0DA" w14:textId="77777777" w:rsidR="0085274D" w:rsidRDefault="0085274D" w:rsidP="0085274D">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3CD94FC0" w14:textId="77777777" w:rsidR="0085274D" w:rsidRDefault="0085274D" w:rsidP="0085274D">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77D54972" w14:textId="77777777"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sz w:val="28"/>
                <w:szCs w:val="28"/>
              </w:rPr>
              <w:t>10.</w:t>
            </w:r>
            <w:r>
              <w:rPr>
                <w:rFonts w:ascii="楷体" w:eastAsia="楷体" w:hAnsi="楷体" w:cs="方正楷体简体" w:hint="eastAsia"/>
                <w:sz w:val="28"/>
                <w:szCs w:val="28"/>
              </w:rPr>
              <w:t>是否建立健全学校消防工作档案及消防安全隐患台账</w:t>
            </w:r>
          </w:p>
        </w:tc>
        <w:tc>
          <w:tcPr>
            <w:tcW w:w="178" w:type="pct"/>
            <w:tcBorders>
              <w:tl2br w:val="nil"/>
              <w:tr2bl w:val="nil"/>
            </w:tcBorders>
          </w:tcPr>
          <w:p w14:paraId="4C6F8C4E" w14:textId="77777777" w:rsidR="0085274D" w:rsidRDefault="0085274D" w:rsidP="0085274D">
            <w:pPr>
              <w:spacing w:line="300" w:lineRule="exact"/>
              <w:jc w:val="left"/>
              <w:rPr>
                <w:rFonts w:ascii="楷体" w:eastAsia="楷体" w:hAnsi="楷体" w:cs="方正楷体简体"/>
                <w:sz w:val="28"/>
                <w:szCs w:val="28"/>
              </w:rPr>
            </w:pPr>
          </w:p>
        </w:tc>
        <w:tc>
          <w:tcPr>
            <w:tcW w:w="178" w:type="pct"/>
            <w:tcBorders>
              <w:tl2br w:val="nil"/>
              <w:tr2bl w:val="nil"/>
            </w:tcBorders>
          </w:tcPr>
          <w:p w14:paraId="11BAB149" w14:textId="08DECA28" w:rsidR="0085274D" w:rsidRDefault="0085274D" w:rsidP="0085274D">
            <w:pPr>
              <w:spacing w:line="300" w:lineRule="exact"/>
              <w:jc w:val="left"/>
              <w:rPr>
                <w:rFonts w:ascii="楷体" w:eastAsia="楷体" w:hAnsi="楷体" w:cs="方正楷体简体"/>
                <w:sz w:val="28"/>
                <w:szCs w:val="28"/>
              </w:rPr>
            </w:pPr>
            <w:r w:rsidRPr="00316E61">
              <w:rPr>
                <w:rFonts w:ascii="楷体" w:eastAsia="楷体" w:hAnsi="楷体" w:cs="方正楷体简体" w:hint="eastAsia"/>
                <w:sz w:val="28"/>
                <w:szCs w:val="28"/>
              </w:rPr>
              <w:t>①</w:t>
            </w:r>
          </w:p>
        </w:tc>
        <w:tc>
          <w:tcPr>
            <w:tcW w:w="600" w:type="pct"/>
            <w:tcBorders>
              <w:tl2br w:val="nil"/>
              <w:tr2bl w:val="nil"/>
            </w:tcBorders>
            <w:vAlign w:val="center"/>
          </w:tcPr>
          <w:p w14:paraId="6E6669C5" w14:textId="2C09DEF2" w:rsidR="0085274D" w:rsidRDefault="0085274D" w:rsidP="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档案、台账</w:t>
            </w:r>
          </w:p>
        </w:tc>
      </w:tr>
      <w:tr w:rsidR="00510343" w14:paraId="5F61CE1C" w14:textId="77777777" w:rsidTr="00650493">
        <w:trPr>
          <w:trHeight w:val="251"/>
          <w:jc w:val="center"/>
        </w:trPr>
        <w:tc>
          <w:tcPr>
            <w:tcW w:w="206" w:type="pct"/>
            <w:vMerge/>
            <w:tcBorders>
              <w:tl2br w:val="nil"/>
              <w:tr2bl w:val="nil"/>
            </w:tcBorders>
            <w:vAlign w:val="center"/>
          </w:tcPr>
          <w:p w14:paraId="6770DA1B" w14:textId="77777777" w:rsidR="00510343" w:rsidRDefault="00510343" w:rsidP="00510343">
            <w:pPr>
              <w:spacing w:line="300" w:lineRule="exact"/>
              <w:jc w:val="center"/>
              <w:rPr>
                <w:rFonts w:ascii="楷体" w:eastAsia="楷体" w:hAnsi="楷体" w:cs="Calibri"/>
                <w:b/>
                <w:bCs/>
                <w:sz w:val="24"/>
              </w:rPr>
            </w:pPr>
          </w:p>
        </w:tc>
        <w:tc>
          <w:tcPr>
            <w:tcW w:w="634" w:type="pct"/>
            <w:vMerge w:val="restart"/>
            <w:tcBorders>
              <w:tl2br w:val="nil"/>
              <w:tr2bl w:val="nil"/>
            </w:tcBorders>
            <w:vAlign w:val="center"/>
          </w:tcPr>
          <w:p w14:paraId="6F6C2BF3" w14:textId="77777777" w:rsidR="00510343" w:rsidRDefault="00510343" w:rsidP="00510343">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五</w:t>
            </w:r>
            <w:r>
              <w:rPr>
                <w:rFonts w:ascii="楷体" w:eastAsia="楷体" w:hAnsi="楷体" w:cs="___WRD_EMBED_SUB_53" w:hint="eastAsia"/>
                <w:b/>
                <w:bCs/>
                <w:sz w:val="24"/>
              </w:rPr>
              <w:t>）学校二级单位和其他驻校单位</w:t>
            </w:r>
          </w:p>
        </w:tc>
        <w:tc>
          <w:tcPr>
            <w:tcW w:w="3204" w:type="pct"/>
            <w:tcBorders>
              <w:tl2br w:val="nil"/>
              <w:tr2bl w:val="nil"/>
            </w:tcBorders>
            <w:vAlign w:val="center"/>
          </w:tcPr>
          <w:p w14:paraId="23DF09EE"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1.</w:t>
            </w:r>
            <w:r>
              <w:rPr>
                <w:rFonts w:ascii="楷体" w:eastAsia="楷体" w:hAnsi="楷体" w:cs="方正楷体简体" w:hint="eastAsia"/>
                <w:sz w:val="28"/>
                <w:szCs w:val="28"/>
              </w:rPr>
              <w:t>是否明确消防安全责任人和管理机构</w:t>
            </w:r>
          </w:p>
        </w:tc>
        <w:tc>
          <w:tcPr>
            <w:tcW w:w="178" w:type="pct"/>
            <w:tcBorders>
              <w:tl2br w:val="nil"/>
              <w:tr2bl w:val="nil"/>
            </w:tcBorders>
          </w:tcPr>
          <w:p w14:paraId="3E8CC4A8"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472FC65C" w14:textId="374B19C5"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396128AA" w14:textId="423004AA"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相关文件</w:t>
            </w:r>
          </w:p>
        </w:tc>
      </w:tr>
      <w:tr w:rsidR="00510343" w14:paraId="76B3BC05" w14:textId="77777777" w:rsidTr="00650493">
        <w:trPr>
          <w:trHeight w:val="251"/>
          <w:jc w:val="center"/>
        </w:trPr>
        <w:tc>
          <w:tcPr>
            <w:tcW w:w="206" w:type="pct"/>
            <w:vMerge/>
            <w:tcBorders>
              <w:tl2br w:val="nil"/>
              <w:tr2bl w:val="nil"/>
            </w:tcBorders>
            <w:vAlign w:val="center"/>
          </w:tcPr>
          <w:p w14:paraId="462CE588"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36E78AF"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tcPr>
          <w:p w14:paraId="0018A918"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2</w:t>
            </w:r>
            <w:r>
              <w:rPr>
                <w:rFonts w:ascii="楷体" w:eastAsia="楷体" w:hAnsi="楷体" w:cs="方正楷体简体" w:hint="eastAsia"/>
                <w:sz w:val="28"/>
                <w:szCs w:val="28"/>
              </w:rPr>
              <w:t>.是否落实学校的消防安全管理规定，结合本单位实际制定并落实本单位的消防安全制度和消防安全操作规程</w:t>
            </w:r>
          </w:p>
        </w:tc>
        <w:tc>
          <w:tcPr>
            <w:tcW w:w="178" w:type="pct"/>
            <w:tcBorders>
              <w:tl2br w:val="nil"/>
              <w:tr2bl w:val="nil"/>
            </w:tcBorders>
          </w:tcPr>
          <w:p w14:paraId="4D1BB730"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4D52D5BE" w14:textId="47038013"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3B4F927E" w14:textId="0ED99C6E"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相关制度、规程</w:t>
            </w:r>
          </w:p>
        </w:tc>
      </w:tr>
      <w:tr w:rsidR="00510343" w14:paraId="1D637F8C" w14:textId="77777777" w:rsidTr="00650493">
        <w:trPr>
          <w:trHeight w:val="251"/>
          <w:jc w:val="center"/>
        </w:trPr>
        <w:tc>
          <w:tcPr>
            <w:tcW w:w="206" w:type="pct"/>
            <w:vMerge/>
            <w:tcBorders>
              <w:tl2br w:val="nil"/>
              <w:tr2bl w:val="nil"/>
            </w:tcBorders>
            <w:vAlign w:val="center"/>
          </w:tcPr>
          <w:p w14:paraId="6840FA42"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1FCDAC4A"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tcPr>
          <w:p w14:paraId="30576574"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3</w:t>
            </w:r>
            <w:r>
              <w:rPr>
                <w:rFonts w:ascii="楷体" w:eastAsia="楷体" w:hAnsi="楷体" w:cs="方正楷体简体" w:hint="eastAsia"/>
                <w:sz w:val="28"/>
                <w:szCs w:val="28"/>
              </w:rPr>
              <w:t>．是否建立本单位的消防安全责任考核、奖惩制度</w:t>
            </w:r>
          </w:p>
        </w:tc>
        <w:tc>
          <w:tcPr>
            <w:tcW w:w="178" w:type="pct"/>
            <w:tcBorders>
              <w:tl2br w:val="nil"/>
              <w:tr2bl w:val="nil"/>
            </w:tcBorders>
          </w:tcPr>
          <w:p w14:paraId="23DBF36D"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638D181E" w14:textId="18DC537A"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48165FBC" w14:textId="7DDEB32F"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相关制度</w:t>
            </w:r>
          </w:p>
        </w:tc>
      </w:tr>
      <w:tr w:rsidR="00510343" w14:paraId="02C6C8E6" w14:textId="77777777" w:rsidTr="00650493">
        <w:trPr>
          <w:trHeight w:val="251"/>
          <w:jc w:val="center"/>
        </w:trPr>
        <w:tc>
          <w:tcPr>
            <w:tcW w:w="206" w:type="pct"/>
            <w:vMerge/>
            <w:tcBorders>
              <w:tl2br w:val="nil"/>
              <w:tr2bl w:val="nil"/>
            </w:tcBorders>
            <w:vAlign w:val="center"/>
          </w:tcPr>
          <w:p w14:paraId="0D20E5F2"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2221E59"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tcPr>
          <w:p w14:paraId="31F32755"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4</w:t>
            </w:r>
            <w:r>
              <w:rPr>
                <w:rFonts w:ascii="楷体" w:eastAsia="楷体" w:hAnsi="楷体" w:cs="方正楷体简体" w:hint="eastAsia"/>
                <w:sz w:val="28"/>
                <w:szCs w:val="28"/>
              </w:rPr>
              <w:t>．是否开展经常性的消防安全教育、培训及演练</w:t>
            </w:r>
          </w:p>
        </w:tc>
        <w:tc>
          <w:tcPr>
            <w:tcW w:w="178" w:type="pct"/>
            <w:tcBorders>
              <w:tl2br w:val="nil"/>
              <w:tr2bl w:val="nil"/>
            </w:tcBorders>
          </w:tcPr>
          <w:p w14:paraId="5838AA0A"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458674F6" w14:textId="2D23190E"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10E02A63" w14:textId="36E33574"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相关记录图文资料</w:t>
            </w:r>
          </w:p>
        </w:tc>
      </w:tr>
      <w:tr w:rsidR="00510343" w14:paraId="50005F47" w14:textId="77777777" w:rsidTr="00650493">
        <w:trPr>
          <w:trHeight w:val="251"/>
          <w:jc w:val="center"/>
        </w:trPr>
        <w:tc>
          <w:tcPr>
            <w:tcW w:w="206" w:type="pct"/>
            <w:vMerge/>
            <w:tcBorders>
              <w:tl2br w:val="nil"/>
              <w:tr2bl w:val="nil"/>
            </w:tcBorders>
            <w:vAlign w:val="center"/>
          </w:tcPr>
          <w:p w14:paraId="1F15C41F"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2111A552"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tcPr>
          <w:p w14:paraId="3CFFECEB"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5</w:t>
            </w:r>
            <w:r>
              <w:rPr>
                <w:rFonts w:ascii="楷体" w:eastAsia="楷体" w:hAnsi="楷体" w:cs="方正楷体简体" w:hint="eastAsia"/>
                <w:sz w:val="28"/>
                <w:szCs w:val="28"/>
              </w:rPr>
              <w:t>．是否定期进行防火检查，做好检查记录，及时消除火灾隐患</w:t>
            </w:r>
          </w:p>
        </w:tc>
        <w:tc>
          <w:tcPr>
            <w:tcW w:w="178" w:type="pct"/>
            <w:tcBorders>
              <w:tl2br w:val="nil"/>
              <w:tr2bl w:val="nil"/>
            </w:tcBorders>
          </w:tcPr>
          <w:p w14:paraId="4130BAB4"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4588BAA6" w14:textId="2591432C"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0577623D" w14:textId="5241E8B1"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相关记录</w:t>
            </w:r>
          </w:p>
        </w:tc>
      </w:tr>
      <w:tr w:rsidR="00510343" w14:paraId="7B05AB51" w14:textId="77777777" w:rsidTr="00650493">
        <w:trPr>
          <w:trHeight w:val="251"/>
          <w:jc w:val="center"/>
        </w:trPr>
        <w:tc>
          <w:tcPr>
            <w:tcW w:w="206" w:type="pct"/>
            <w:vMerge/>
            <w:tcBorders>
              <w:tl2br w:val="nil"/>
              <w:tr2bl w:val="nil"/>
            </w:tcBorders>
            <w:vAlign w:val="center"/>
          </w:tcPr>
          <w:p w14:paraId="39540B92"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684CC5A4"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tcPr>
          <w:p w14:paraId="64470A1B"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6</w:t>
            </w:r>
            <w:r>
              <w:rPr>
                <w:rFonts w:ascii="楷体" w:eastAsia="楷体" w:hAnsi="楷体" w:cs="方正楷体简体" w:hint="eastAsia"/>
                <w:sz w:val="28"/>
                <w:szCs w:val="28"/>
              </w:rPr>
              <w:t>．是否按规定配置消防设施、器材并确保其完好有效；</w:t>
            </w:r>
          </w:p>
        </w:tc>
        <w:tc>
          <w:tcPr>
            <w:tcW w:w="178" w:type="pct"/>
            <w:tcBorders>
              <w:tl2br w:val="nil"/>
              <w:tr2bl w:val="nil"/>
            </w:tcBorders>
          </w:tcPr>
          <w:p w14:paraId="145B8C5F"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5F0F5022" w14:textId="50CAB80A"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1724D4D5" w14:textId="296D3ECF"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现场检查</w:t>
            </w:r>
          </w:p>
        </w:tc>
      </w:tr>
      <w:tr w:rsidR="00510343" w14:paraId="3E428875" w14:textId="77777777" w:rsidTr="00650493">
        <w:trPr>
          <w:trHeight w:val="251"/>
          <w:jc w:val="center"/>
        </w:trPr>
        <w:tc>
          <w:tcPr>
            <w:tcW w:w="206" w:type="pct"/>
            <w:vMerge/>
            <w:tcBorders>
              <w:tl2br w:val="nil"/>
              <w:tr2bl w:val="nil"/>
            </w:tcBorders>
            <w:vAlign w:val="center"/>
          </w:tcPr>
          <w:p w14:paraId="238A4E9E"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0BF6D78C"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tcPr>
          <w:p w14:paraId="17B7C8AA"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7</w:t>
            </w:r>
            <w:r>
              <w:rPr>
                <w:rFonts w:ascii="楷体" w:eastAsia="楷体" w:hAnsi="楷体" w:cs="方正楷体简体" w:hint="eastAsia"/>
                <w:sz w:val="28"/>
                <w:szCs w:val="28"/>
              </w:rPr>
              <w:t>．是否按规定设置安全疏散指示标志和应急照明设施，并保证疏散通道、安全出口畅通</w:t>
            </w:r>
          </w:p>
        </w:tc>
        <w:tc>
          <w:tcPr>
            <w:tcW w:w="178" w:type="pct"/>
            <w:tcBorders>
              <w:tl2br w:val="nil"/>
              <w:tr2bl w:val="nil"/>
            </w:tcBorders>
          </w:tcPr>
          <w:p w14:paraId="0099DB15"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3C3BDC3B" w14:textId="0C03354C"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29766662" w14:textId="69820662"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现场检查</w:t>
            </w:r>
          </w:p>
        </w:tc>
      </w:tr>
      <w:tr w:rsidR="00510343" w14:paraId="41259FBC" w14:textId="77777777" w:rsidTr="00650493">
        <w:trPr>
          <w:trHeight w:val="251"/>
          <w:jc w:val="center"/>
        </w:trPr>
        <w:tc>
          <w:tcPr>
            <w:tcW w:w="206" w:type="pct"/>
            <w:vMerge/>
            <w:tcBorders>
              <w:tl2br w:val="nil"/>
              <w:tr2bl w:val="nil"/>
            </w:tcBorders>
            <w:vAlign w:val="center"/>
          </w:tcPr>
          <w:p w14:paraId="1979C118"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6EF16393"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3D85DE89" w14:textId="77777777" w:rsidR="00510343" w:rsidRDefault="00510343" w:rsidP="00510343">
            <w:pPr>
              <w:spacing w:line="300" w:lineRule="exact"/>
              <w:rPr>
                <w:rFonts w:ascii="楷体" w:eastAsia="楷体" w:hAnsi="楷体" w:cs="方正楷体简体"/>
                <w:sz w:val="28"/>
                <w:szCs w:val="28"/>
              </w:rPr>
            </w:pPr>
            <w:r>
              <w:rPr>
                <w:rFonts w:ascii="楷体" w:eastAsia="楷体" w:hAnsi="楷体" w:cs="方正楷体简体"/>
                <w:sz w:val="28"/>
                <w:szCs w:val="28"/>
              </w:rPr>
              <w:t>8</w:t>
            </w:r>
            <w:r>
              <w:rPr>
                <w:rFonts w:ascii="楷体" w:eastAsia="楷体" w:hAnsi="楷体" w:cs="方正楷体简体" w:hint="eastAsia"/>
                <w:sz w:val="28"/>
                <w:szCs w:val="28"/>
              </w:rPr>
              <w:t>．是否配备消防控制室消防值班人员，制定值班岗位职责，做好监督检查工作</w:t>
            </w:r>
          </w:p>
        </w:tc>
        <w:tc>
          <w:tcPr>
            <w:tcW w:w="178" w:type="pct"/>
            <w:tcBorders>
              <w:tl2br w:val="nil"/>
              <w:tr2bl w:val="nil"/>
            </w:tcBorders>
          </w:tcPr>
          <w:p w14:paraId="53B70968"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4A8219E9" w14:textId="72205A08"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2FF0BA3E" w14:textId="5F7C9C39"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实地检查</w:t>
            </w:r>
            <w:r>
              <w:rPr>
                <w:rFonts w:ascii="楷体" w:eastAsia="楷体" w:hAnsi="楷体" w:cs="方正楷体简体"/>
                <w:sz w:val="28"/>
                <w:szCs w:val="28"/>
              </w:rPr>
              <w:t>/</w:t>
            </w:r>
            <w:r>
              <w:rPr>
                <w:rFonts w:ascii="楷体" w:eastAsia="楷体" w:hAnsi="楷体" w:cs="方正楷体简体" w:hint="eastAsia"/>
                <w:sz w:val="28"/>
                <w:szCs w:val="28"/>
              </w:rPr>
              <w:t>查看相关资料</w:t>
            </w:r>
          </w:p>
        </w:tc>
      </w:tr>
      <w:tr w:rsidR="00510343" w14:paraId="5483B8AE" w14:textId="77777777" w:rsidTr="00650493">
        <w:trPr>
          <w:trHeight w:val="251"/>
          <w:jc w:val="center"/>
        </w:trPr>
        <w:tc>
          <w:tcPr>
            <w:tcW w:w="206" w:type="pct"/>
            <w:vMerge/>
            <w:tcBorders>
              <w:tl2br w:val="nil"/>
              <w:tr2bl w:val="nil"/>
            </w:tcBorders>
            <w:vAlign w:val="center"/>
          </w:tcPr>
          <w:p w14:paraId="5B6DC683" w14:textId="77777777" w:rsidR="00510343" w:rsidRDefault="00510343" w:rsidP="0051034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1D6579EA" w14:textId="77777777" w:rsidR="00510343" w:rsidRDefault="00510343" w:rsidP="00510343">
            <w:pPr>
              <w:spacing w:line="300" w:lineRule="exact"/>
              <w:jc w:val="center"/>
              <w:rPr>
                <w:rFonts w:ascii="楷体" w:eastAsia="楷体" w:hAnsi="楷体" w:cs="方正楷体简体"/>
                <w:b/>
                <w:bCs/>
                <w:sz w:val="24"/>
              </w:rPr>
            </w:pPr>
          </w:p>
        </w:tc>
        <w:tc>
          <w:tcPr>
            <w:tcW w:w="3204" w:type="pct"/>
            <w:tcBorders>
              <w:tl2br w:val="nil"/>
              <w:tr2bl w:val="nil"/>
            </w:tcBorders>
          </w:tcPr>
          <w:p w14:paraId="5902D62E" w14:textId="77777777"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sz w:val="28"/>
                <w:szCs w:val="28"/>
              </w:rPr>
              <w:t>9</w:t>
            </w:r>
            <w:r>
              <w:rPr>
                <w:rFonts w:ascii="楷体" w:eastAsia="楷体" w:hAnsi="楷体" w:cs="方正楷体简体" w:hint="eastAsia"/>
                <w:sz w:val="28"/>
                <w:szCs w:val="28"/>
              </w:rPr>
              <w:t>．新建、扩建、改建及装饰装修工程是否报学校消防机构备案</w:t>
            </w:r>
          </w:p>
        </w:tc>
        <w:tc>
          <w:tcPr>
            <w:tcW w:w="178" w:type="pct"/>
            <w:tcBorders>
              <w:tl2br w:val="nil"/>
              <w:tr2bl w:val="nil"/>
            </w:tcBorders>
          </w:tcPr>
          <w:p w14:paraId="5CDF8A2F" w14:textId="77777777" w:rsidR="00510343" w:rsidRDefault="00510343" w:rsidP="00510343">
            <w:pPr>
              <w:spacing w:line="300" w:lineRule="exact"/>
              <w:jc w:val="left"/>
              <w:rPr>
                <w:rFonts w:ascii="楷体" w:eastAsia="楷体" w:hAnsi="楷体" w:cs="方正楷体简体"/>
                <w:sz w:val="28"/>
                <w:szCs w:val="28"/>
              </w:rPr>
            </w:pPr>
          </w:p>
        </w:tc>
        <w:tc>
          <w:tcPr>
            <w:tcW w:w="178" w:type="pct"/>
            <w:tcBorders>
              <w:tl2br w:val="nil"/>
              <w:tr2bl w:val="nil"/>
            </w:tcBorders>
          </w:tcPr>
          <w:p w14:paraId="49009B21" w14:textId="2BD2B54E" w:rsidR="00510343" w:rsidRDefault="00510343" w:rsidP="00510343">
            <w:pPr>
              <w:spacing w:line="300" w:lineRule="exact"/>
              <w:jc w:val="left"/>
              <w:rPr>
                <w:rFonts w:ascii="楷体" w:eastAsia="楷体" w:hAnsi="楷体" w:cs="方正楷体简体"/>
                <w:sz w:val="28"/>
                <w:szCs w:val="28"/>
              </w:rPr>
            </w:pPr>
            <w:r w:rsidRPr="003B5424">
              <w:rPr>
                <w:rFonts w:ascii="楷体" w:eastAsia="楷体" w:hAnsi="楷体" w:cs="方正楷体简体" w:hint="eastAsia"/>
                <w:sz w:val="28"/>
                <w:szCs w:val="28"/>
              </w:rPr>
              <w:t>②</w:t>
            </w:r>
          </w:p>
        </w:tc>
        <w:tc>
          <w:tcPr>
            <w:tcW w:w="600" w:type="pct"/>
            <w:tcBorders>
              <w:tl2br w:val="nil"/>
              <w:tr2bl w:val="nil"/>
            </w:tcBorders>
            <w:vAlign w:val="center"/>
          </w:tcPr>
          <w:p w14:paraId="06C5275C" w14:textId="7C28EC5D" w:rsidR="00510343" w:rsidRDefault="00510343" w:rsidP="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相关资料</w:t>
            </w:r>
          </w:p>
        </w:tc>
      </w:tr>
      <w:tr w:rsidR="00CC3E83" w14:paraId="19BF704F" w14:textId="77777777" w:rsidTr="00650493">
        <w:trPr>
          <w:trHeight w:val="251"/>
          <w:jc w:val="center"/>
        </w:trPr>
        <w:tc>
          <w:tcPr>
            <w:tcW w:w="206" w:type="pct"/>
            <w:vMerge/>
            <w:tcBorders>
              <w:tl2br w:val="nil"/>
              <w:tr2bl w:val="nil"/>
            </w:tcBorders>
            <w:vAlign w:val="center"/>
          </w:tcPr>
          <w:p w14:paraId="5C50D742" w14:textId="77777777" w:rsidR="007C56E8" w:rsidRDefault="007C56E8">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245ED5F8" w14:textId="77777777" w:rsidR="007C56E8" w:rsidRDefault="007C56E8">
            <w:pPr>
              <w:spacing w:line="300" w:lineRule="exact"/>
              <w:jc w:val="center"/>
              <w:rPr>
                <w:rFonts w:ascii="楷体" w:eastAsia="楷体" w:hAnsi="楷体" w:cs="方正楷体简体"/>
                <w:b/>
                <w:bCs/>
                <w:sz w:val="24"/>
              </w:rPr>
            </w:pPr>
          </w:p>
        </w:tc>
        <w:tc>
          <w:tcPr>
            <w:tcW w:w="3204" w:type="pct"/>
            <w:tcBorders>
              <w:tl2br w:val="nil"/>
              <w:tr2bl w:val="nil"/>
            </w:tcBorders>
          </w:tcPr>
          <w:p w14:paraId="65436083"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 xml:space="preserve">10. </w:t>
            </w:r>
            <w:r>
              <w:rPr>
                <w:rFonts w:ascii="楷体" w:eastAsia="楷体" w:hAnsi="楷体" w:cs="方正楷体简体" w:hint="eastAsia"/>
                <w:sz w:val="28"/>
                <w:szCs w:val="28"/>
              </w:rPr>
              <w:t>是否按照规定的程序与措施处置火灾事故</w:t>
            </w:r>
          </w:p>
        </w:tc>
        <w:tc>
          <w:tcPr>
            <w:tcW w:w="178" w:type="pct"/>
            <w:tcBorders>
              <w:tl2br w:val="nil"/>
              <w:tr2bl w:val="nil"/>
            </w:tcBorders>
          </w:tcPr>
          <w:p w14:paraId="64DA5E20"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7D3B0DDB" w14:textId="64170668" w:rsidR="007C56E8" w:rsidRDefault="0051034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②</w:t>
            </w:r>
          </w:p>
        </w:tc>
        <w:tc>
          <w:tcPr>
            <w:tcW w:w="600" w:type="pct"/>
            <w:tcBorders>
              <w:tl2br w:val="nil"/>
              <w:tr2bl w:val="nil"/>
            </w:tcBorders>
            <w:vAlign w:val="center"/>
          </w:tcPr>
          <w:p w14:paraId="2859D7FB" w14:textId="374C17D5"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操作规程</w:t>
            </w:r>
            <w:r>
              <w:rPr>
                <w:rFonts w:ascii="楷体" w:eastAsia="楷体" w:hAnsi="楷体" w:cs="方正楷体简体"/>
                <w:sz w:val="28"/>
                <w:szCs w:val="28"/>
              </w:rPr>
              <w:t>/</w:t>
            </w:r>
            <w:r>
              <w:rPr>
                <w:rFonts w:ascii="楷体" w:eastAsia="楷体" w:hAnsi="楷体" w:cs="方正楷体简体" w:hint="eastAsia"/>
                <w:sz w:val="28"/>
                <w:szCs w:val="28"/>
              </w:rPr>
              <w:t>制度</w:t>
            </w:r>
          </w:p>
        </w:tc>
      </w:tr>
      <w:tr w:rsidR="00CC3E83" w14:paraId="20D16554" w14:textId="77777777" w:rsidTr="00650493">
        <w:trPr>
          <w:trHeight w:val="251"/>
          <w:jc w:val="center"/>
        </w:trPr>
        <w:tc>
          <w:tcPr>
            <w:tcW w:w="206" w:type="pct"/>
            <w:vMerge/>
            <w:tcBorders>
              <w:tl2br w:val="nil"/>
              <w:tr2bl w:val="nil"/>
            </w:tcBorders>
            <w:vAlign w:val="center"/>
          </w:tcPr>
          <w:p w14:paraId="60443C0C" w14:textId="77777777" w:rsidR="007C56E8" w:rsidRDefault="007C56E8">
            <w:pPr>
              <w:spacing w:line="300" w:lineRule="exact"/>
              <w:jc w:val="center"/>
              <w:rPr>
                <w:rFonts w:ascii="楷体" w:eastAsia="楷体" w:hAnsi="楷体" w:cs="Calibri"/>
                <w:b/>
                <w:bCs/>
                <w:sz w:val="24"/>
              </w:rPr>
            </w:pPr>
          </w:p>
        </w:tc>
        <w:tc>
          <w:tcPr>
            <w:tcW w:w="634" w:type="pct"/>
            <w:vMerge w:val="restart"/>
            <w:tcBorders>
              <w:tl2br w:val="nil"/>
              <w:tr2bl w:val="nil"/>
            </w:tcBorders>
            <w:vAlign w:val="center"/>
          </w:tcPr>
          <w:p w14:paraId="34C07ECA"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六</w:t>
            </w:r>
            <w:r>
              <w:rPr>
                <w:rFonts w:ascii="楷体" w:eastAsia="楷体" w:hAnsi="楷体" w:cs="___WRD_EMBED_SUB_53" w:hint="eastAsia"/>
                <w:b/>
                <w:bCs/>
                <w:sz w:val="24"/>
              </w:rPr>
              <w:t>）学生宿舍管理部门</w:t>
            </w:r>
          </w:p>
        </w:tc>
        <w:tc>
          <w:tcPr>
            <w:tcW w:w="3204" w:type="pct"/>
            <w:tcBorders>
              <w:tl2br w:val="nil"/>
              <w:tr2bl w:val="nil"/>
            </w:tcBorders>
            <w:vAlign w:val="center"/>
          </w:tcPr>
          <w:p w14:paraId="57CCCA79"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 xml:space="preserve">1. </w:t>
            </w:r>
            <w:r>
              <w:rPr>
                <w:rFonts w:ascii="楷体" w:eastAsia="楷体" w:hAnsi="楷体" w:cs="方正楷体简体" w:hint="eastAsia"/>
                <w:sz w:val="28"/>
                <w:szCs w:val="28"/>
              </w:rPr>
              <w:t>是否建立由学生参加的志愿消防组织，定期进行消防演练；</w:t>
            </w:r>
          </w:p>
        </w:tc>
        <w:tc>
          <w:tcPr>
            <w:tcW w:w="178" w:type="pct"/>
            <w:tcBorders>
              <w:tl2br w:val="nil"/>
              <w:tr2bl w:val="nil"/>
            </w:tcBorders>
          </w:tcPr>
          <w:p w14:paraId="66805B8C"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686ED9B4" w14:textId="7A34BEA2" w:rsidR="007C56E8" w:rsidRDefault="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6544F0A9" w14:textId="5D8F95B3"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志愿消防组织名册、演练记录图文资料</w:t>
            </w:r>
          </w:p>
        </w:tc>
      </w:tr>
      <w:tr w:rsidR="00CC3E83" w14:paraId="28F2F3CA" w14:textId="77777777" w:rsidTr="00650493">
        <w:trPr>
          <w:trHeight w:val="251"/>
          <w:jc w:val="center"/>
        </w:trPr>
        <w:tc>
          <w:tcPr>
            <w:tcW w:w="206" w:type="pct"/>
            <w:vMerge/>
            <w:tcBorders>
              <w:tl2br w:val="nil"/>
              <w:tr2bl w:val="nil"/>
            </w:tcBorders>
            <w:vAlign w:val="center"/>
          </w:tcPr>
          <w:p w14:paraId="1C290A81" w14:textId="77777777" w:rsidR="007C56E8" w:rsidRDefault="007C56E8">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6D84B92C" w14:textId="77777777" w:rsidR="007C56E8" w:rsidRDefault="007C56E8">
            <w:pPr>
              <w:spacing w:line="300" w:lineRule="exact"/>
              <w:jc w:val="left"/>
              <w:rPr>
                <w:rFonts w:ascii="楷体" w:eastAsia="楷体" w:hAnsi="楷体" w:cs="方正楷体简体"/>
                <w:b/>
                <w:bCs/>
                <w:sz w:val="24"/>
              </w:rPr>
            </w:pPr>
          </w:p>
        </w:tc>
        <w:tc>
          <w:tcPr>
            <w:tcW w:w="3204" w:type="pct"/>
            <w:tcBorders>
              <w:tl2br w:val="nil"/>
              <w:tr2bl w:val="nil"/>
            </w:tcBorders>
          </w:tcPr>
          <w:p w14:paraId="17C0C3AC"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 xml:space="preserve">2. </w:t>
            </w:r>
            <w:r>
              <w:rPr>
                <w:rFonts w:ascii="楷体" w:eastAsia="楷体" w:hAnsi="楷体" w:cs="方正楷体简体" w:hint="eastAsia"/>
                <w:sz w:val="28"/>
                <w:szCs w:val="28"/>
              </w:rPr>
              <w:t>是否加强学生宿舍用火、用电安全教育与检查</w:t>
            </w:r>
          </w:p>
        </w:tc>
        <w:tc>
          <w:tcPr>
            <w:tcW w:w="178" w:type="pct"/>
            <w:tcBorders>
              <w:tl2br w:val="nil"/>
              <w:tr2bl w:val="nil"/>
            </w:tcBorders>
          </w:tcPr>
          <w:p w14:paraId="591F6C88"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20E870E8" w14:textId="6C5D3520" w:rsidR="007C56E8" w:rsidRDefault="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25938F73" w14:textId="7FA2BAE2"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图文资料、检查记录</w:t>
            </w:r>
          </w:p>
        </w:tc>
      </w:tr>
      <w:tr w:rsidR="00CC3E83" w14:paraId="5C1F749B" w14:textId="77777777" w:rsidTr="00650493">
        <w:trPr>
          <w:trHeight w:val="365"/>
          <w:jc w:val="center"/>
        </w:trPr>
        <w:tc>
          <w:tcPr>
            <w:tcW w:w="206" w:type="pct"/>
            <w:vMerge/>
            <w:tcBorders>
              <w:tl2br w:val="nil"/>
              <w:tr2bl w:val="nil"/>
            </w:tcBorders>
            <w:vAlign w:val="center"/>
          </w:tcPr>
          <w:p w14:paraId="0B7F4B07" w14:textId="77777777" w:rsidR="007C56E8" w:rsidRDefault="007C56E8">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2D6DF953" w14:textId="77777777" w:rsidR="007C56E8" w:rsidRDefault="007C56E8">
            <w:pPr>
              <w:spacing w:line="300" w:lineRule="exact"/>
              <w:jc w:val="left"/>
              <w:rPr>
                <w:rFonts w:ascii="楷体" w:eastAsia="楷体" w:hAnsi="楷体" w:cs="方正楷体简体"/>
                <w:b/>
                <w:bCs/>
                <w:sz w:val="24"/>
              </w:rPr>
            </w:pPr>
          </w:p>
        </w:tc>
        <w:tc>
          <w:tcPr>
            <w:tcW w:w="3204" w:type="pct"/>
            <w:tcBorders>
              <w:tl2br w:val="nil"/>
              <w:tr2bl w:val="nil"/>
            </w:tcBorders>
            <w:vAlign w:val="center"/>
          </w:tcPr>
          <w:p w14:paraId="6F02BE51"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 xml:space="preserve">3. </w:t>
            </w:r>
            <w:r>
              <w:rPr>
                <w:rFonts w:ascii="楷体" w:eastAsia="楷体" w:hAnsi="楷体" w:cs="方正楷体简体" w:hint="eastAsia"/>
                <w:sz w:val="28"/>
                <w:szCs w:val="28"/>
              </w:rPr>
              <w:t>是否加强夜间防火巡查，发现火灾立即组织扑救和疏散学生</w:t>
            </w:r>
          </w:p>
        </w:tc>
        <w:tc>
          <w:tcPr>
            <w:tcW w:w="178" w:type="pct"/>
            <w:tcBorders>
              <w:tl2br w:val="nil"/>
              <w:tr2bl w:val="nil"/>
            </w:tcBorders>
          </w:tcPr>
          <w:p w14:paraId="574C091C"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09A67F1E" w14:textId="126FD324" w:rsidR="007C56E8" w:rsidRDefault="0085274D">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1B064F5D" w14:textId="1040310D"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巡查记录</w:t>
            </w:r>
          </w:p>
        </w:tc>
      </w:tr>
      <w:tr w:rsidR="005A3856" w14:paraId="7A6BF032" w14:textId="77777777" w:rsidTr="00650493">
        <w:trPr>
          <w:trHeight w:val="251"/>
          <w:jc w:val="center"/>
        </w:trPr>
        <w:tc>
          <w:tcPr>
            <w:tcW w:w="206" w:type="pct"/>
            <w:vMerge w:val="restart"/>
            <w:tcBorders>
              <w:tl2br w:val="nil"/>
              <w:tr2bl w:val="nil"/>
            </w:tcBorders>
            <w:vAlign w:val="center"/>
          </w:tcPr>
          <w:p w14:paraId="3DC945A3" w14:textId="77777777" w:rsidR="005A3856" w:rsidRDefault="005A3856" w:rsidP="005A3856">
            <w:pPr>
              <w:spacing w:line="300" w:lineRule="exact"/>
              <w:rPr>
                <w:rFonts w:ascii="楷体" w:eastAsia="楷体" w:hAnsi="楷体"/>
                <w:b/>
                <w:bCs/>
                <w:sz w:val="24"/>
              </w:rPr>
            </w:pPr>
            <w:r>
              <w:rPr>
                <w:rFonts w:ascii="楷体" w:eastAsia="楷体" w:hAnsi="楷体" w:hint="eastAsia"/>
                <w:b/>
                <w:bCs/>
                <w:sz w:val="24"/>
              </w:rPr>
              <w:t>二</w:t>
            </w:r>
          </w:p>
          <w:p w14:paraId="6D814432" w14:textId="77777777" w:rsidR="005A3856" w:rsidRDefault="005A3856" w:rsidP="005A3856">
            <w:pPr>
              <w:spacing w:line="300" w:lineRule="exact"/>
              <w:jc w:val="center"/>
              <w:rPr>
                <w:rFonts w:ascii="楷体" w:eastAsia="楷体" w:hAnsi="楷体"/>
                <w:b/>
                <w:bCs/>
                <w:sz w:val="24"/>
              </w:rPr>
            </w:pPr>
          </w:p>
          <w:p w14:paraId="13222508" w14:textId="77777777" w:rsidR="005A3856" w:rsidRDefault="005A3856" w:rsidP="005A3856">
            <w:pPr>
              <w:spacing w:line="300" w:lineRule="exact"/>
              <w:jc w:val="center"/>
              <w:rPr>
                <w:rFonts w:ascii="楷体" w:eastAsia="楷体" w:hAnsi="楷体" w:cs="Calibri"/>
                <w:b/>
                <w:bCs/>
                <w:sz w:val="24"/>
              </w:rPr>
            </w:pPr>
            <w:r>
              <w:rPr>
                <w:rFonts w:ascii="楷体" w:eastAsia="楷体" w:hAnsi="楷体" w:hint="eastAsia"/>
                <w:b/>
                <w:bCs/>
                <w:sz w:val="24"/>
              </w:rPr>
              <w:t>消防安全管理</w:t>
            </w:r>
          </w:p>
        </w:tc>
        <w:tc>
          <w:tcPr>
            <w:tcW w:w="634" w:type="pct"/>
            <w:vMerge w:val="restart"/>
            <w:tcBorders>
              <w:tl2br w:val="nil"/>
              <w:tr2bl w:val="nil"/>
            </w:tcBorders>
            <w:vAlign w:val="center"/>
          </w:tcPr>
          <w:p w14:paraId="1FF368EB" w14:textId="77777777" w:rsidR="005A3856" w:rsidRDefault="005A3856" w:rsidP="005A3856">
            <w:pPr>
              <w:spacing w:line="300" w:lineRule="exact"/>
              <w:rPr>
                <w:rFonts w:ascii="楷体" w:eastAsia="楷体" w:hAnsi="楷体" w:cs="方正楷体简体"/>
                <w:b/>
                <w:bCs/>
                <w:sz w:val="24"/>
              </w:rPr>
            </w:pPr>
            <w:r>
              <w:rPr>
                <w:rFonts w:ascii="楷体" w:eastAsia="楷体" w:hAnsi="楷体" w:cs="方正楷体简体" w:hint="eastAsia"/>
                <w:b/>
                <w:bCs/>
                <w:sz w:val="24"/>
              </w:rPr>
              <w:lastRenderedPageBreak/>
              <w:t>（一）</w:t>
            </w:r>
            <w:r>
              <w:rPr>
                <w:rFonts w:ascii="楷体" w:eastAsia="楷体" w:hAnsi="楷体" w:cs="宋体" w:hint="eastAsia"/>
                <w:b/>
                <w:bCs/>
                <w:sz w:val="24"/>
              </w:rPr>
              <w:t>列为</w:t>
            </w:r>
            <w:r>
              <w:rPr>
                <w:rFonts w:ascii="楷体" w:eastAsia="楷体" w:hAnsi="楷体" w:cs="___WRD_EMBED_SUB_53" w:hint="eastAsia"/>
                <w:b/>
                <w:bCs/>
                <w:sz w:val="24"/>
              </w:rPr>
              <w:t>重</w:t>
            </w:r>
            <w:r>
              <w:rPr>
                <w:rFonts w:ascii="楷体" w:eastAsia="楷体" w:hAnsi="楷体" w:cs="___WRD_EMBED_SUB_53" w:hint="eastAsia"/>
                <w:b/>
                <w:bCs/>
                <w:sz w:val="24"/>
              </w:rPr>
              <w:lastRenderedPageBreak/>
              <w:t>点单位</w:t>
            </w:r>
            <w:r>
              <w:rPr>
                <w:rFonts w:ascii="楷体" w:eastAsia="楷体" w:hAnsi="楷体" w:cs="方正楷体简体"/>
                <w:b/>
                <w:bCs/>
                <w:sz w:val="24"/>
              </w:rPr>
              <w:t>/</w:t>
            </w:r>
            <w:r>
              <w:rPr>
                <w:rFonts w:ascii="楷体" w:eastAsia="楷体" w:hAnsi="楷体" w:cs="方正楷体简体" w:hint="eastAsia"/>
                <w:b/>
                <w:bCs/>
                <w:sz w:val="24"/>
              </w:rPr>
              <w:t>部位</w:t>
            </w:r>
          </w:p>
        </w:tc>
        <w:tc>
          <w:tcPr>
            <w:tcW w:w="3204" w:type="pct"/>
            <w:tcBorders>
              <w:tl2br w:val="nil"/>
              <w:tr2bl w:val="nil"/>
            </w:tcBorders>
          </w:tcPr>
          <w:p w14:paraId="580CBE03"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lastRenderedPageBreak/>
              <w:t>1.</w:t>
            </w:r>
            <w:r>
              <w:rPr>
                <w:rFonts w:ascii="楷体" w:eastAsia="楷体" w:hAnsi="楷体" w:cs="方正楷体简体" w:hint="eastAsia"/>
                <w:sz w:val="28"/>
                <w:szCs w:val="28"/>
              </w:rPr>
              <w:t>学生宿舍、食堂（餐厅）、教学楼、校医院、体育场（馆）、会堂（会</w:t>
            </w:r>
            <w:r>
              <w:rPr>
                <w:rFonts w:ascii="楷体" w:eastAsia="楷体" w:hAnsi="楷体" w:cs="方正楷体简体" w:hint="eastAsia"/>
                <w:sz w:val="28"/>
                <w:szCs w:val="28"/>
              </w:rPr>
              <w:lastRenderedPageBreak/>
              <w:t>议中心）、超市（市场）、宾馆（招待所）、托儿所、幼儿园以及其他文体活动、公共娱乐等人员密集场所</w:t>
            </w:r>
          </w:p>
        </w:tc>
        <w:tc>
          <w:tcPr>
            <w:tcW w:w="178" w:type="pct"/>
            <w:tcBorders>
              <w:tl2br w:val="nil"/>
              <w:tr2bl w:val="nil"/>
            </w:tcBorders>
          </w:tcPr>
          <w:p w14:paraId="7BE24D3B"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3C5A6B88" w14:textId="26AA6063"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val="restart"/>
            <w:tcBorders>
              <w:tl2br w:val="nil"/>
              <w:tr2bl w:val="nil"/>
            </w:tcBorders>
            <w:vAlign w:val="center"/>
          </w:tcPr>
          <w:p w14:paraId="33B9CFF6" w14:textId="536748A3"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查看《消防</w:t>
            </w:r>
            <w:r>
              <w:rPr>
                <w:rFonts w:ascii="楷体" w:eastAsia="楷体" w:hAnsi="楷体" w:cs="方正楷体简体" w:hint="eastAsia"/>
                <w:sz w:val="28"/>
                <w:szCs w:val="28"/>
              </w:rPr>
              <w:lastRenderedPageBreak/>
              <w:t>安全重点单位档案》，现场检查</w:t>
            </w:r>
          </w:p>
        </w:tc>
      </w:tr>
      <w:tr w:rsidR="005A3856" w14:paraId="3BEEB284" w14:textId="77777777" w:rsidTr="00650493">
        <w:trPr>
          <w:trHeight w:val="251"/>
          <w:jc w:val="center"/>
        </w:trPr>
        <w:tc>
          <w:tcPr>
            <w:tcW w:w="206" w:type="pct"/>
            <w:vMerge/>
            <w:tcBorders>
              <w:tl2br w:val="nil"/>
              <w:tr2bl w:val="nil"/>
            </w:tcBorders>
            <w:vAlign w:val="center"/>
          </w:tcPr>
          <w:p w14:paraId="19EABA95"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5D04A8E3"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16D0069A"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2.</w:t>
            </w:r>
            <w:r>
              <w:rPr>
                <w:rFonts w:ascii="楷体" w:eastAsia="楷体" w:hAnsi="楷体" w:cs="方正楷体简体" w:hint="eastAsia"/>
                <w:sz w:val="28"/>
                <w:szCs w:val="28"/>
              </w:rPr>
              <w:t>学校网络、广播电台、电视台等传媒部门和驻校内邮政、通信、金融等单位</w:t>
            </w:r>
          </w:p>
        </w:tc>
        <w:tc>
          <w:tcPr>
            <w:tcW w:w="178" w:type="pct"/>
            <w:tcBorders>
              <w:tl2br w:val="nil"/>
              <w:tr2bl w:val="nil"/>
            </w:tcBorders>
          </w:tcPr>
          <w:p w14:paraId="4599F845"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5F57A401" w14:textId="71408A8E"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3ED63CFE" w14:textId="73DC23D5" w:rsidR="005A3856" w:rsidRDefault="005A3856" w:rsidP="005A3856">
            <w:pPr>
              <w:spacing w:line="300" w:lineRule="exact"/>
              <w:jc w:val="left"/>
              <w:rPr>
                <w:rFonts w:ascii="楷体" w:eastAsia="楷体" w:hAnsi="楷体" w:cs="方正楷体简体"/>
                <w:sz w:val="28"/>
                <w:szCs w:val="28"/>
              </w:rPr>
            </w:pPr>
          </w:p>
        </w:tc>
      </w:tr>
      <w:tr w:rsidR="005A3856" w14:paraId="1F4759AA" w14:textId="77777777" w:rsidTr="00650493">
        <w:trPr>
          <w:trHeight w:val="251"/>
          <w:jc w:val="center"/>
        </w:trPr>
        <w:tc>
          <w:tcPr>
            <w:tcW w:w="206" w:type="pct"/>
            <w:vMerge/>
            <w:tcBorders>
              <w:tl2br w:val="nil"/>
              <w:tr2bl w:val="nil"/>
            </w:tcBorders>
            <w:vAlign w:val="center"/>
          </w:tcPr>
          <w:p w14:paraId="4F434E6A"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642417E4"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57B5686F"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3.</w:t>
            </w:r>
            <w:r>
              <w:rPr>
                <w:rFonts w:ascii="楷体" w:eastAsia="楷体" w:hAnsi="楷体" w:cs="方正楷体简体" w:hint="eastAsia"/>
                <w:sz w:val="28"/>
                <w:szCs w:val="28"/>
              </w:rPr>
              <w:t>车库、油库、加油站等部位</w:t>
            </w:r>
          </w:p>
        </w:tc>
        <w:tc>
          <w:tcPr>
            <w:tcW w:w="178" w:type="pct"/>
            <w:tcBorders>
              <w:tl2br w:val="nil"/>
              <w:tr2bl w:val="nil"/>
            </w:tcBorders>
          </w:tcPr>
          <w:p w14:paraId="657445A9"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4A15D087" w14:textId="54106C8F"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38A14E58" w14:textId="403B9D7E" w:rsidR="005A3856" w:rsidRDefault="005A3856" w:rsidP="005A3856">
            <w:pPr>
              <w:spacing w:line="300" w:lineRule="exact"/>
              <w:jc w:val="left"/>
              <w:rPr>
                <w:rFonts w:ascii="楷体" w:eastAsia="楷体" w:hAnsi="楷体" w:cs="方正楷体简体"/>
                <w:sz w:val="28"/>
                <w:szCs w:val="28"/>
              </w:rPr>
            </w:pPr>
          </w:p>
        </w:tc>
      </w:tr>
      <w:tr w:rsidR="005A3856" w14:paraId="058906CC" w14:textId="77777777" w:rsidTr="00650493">
        <w:trPr>
          <w:trHeight w:val="251"/>
          <w:jc w:val="center"/>
        </w:trPr>
        <w:tc>
          <w:tcPr>
            <w:tcW w:w="206" w:type="pct"/>
            <w:vMerge/>
            <w:tcBorders>
              <w:tl2br w:val="nil"/>
              <w:tr2bl w:val="nil"/>
            </w:tcBorders>
            <w:vAlign w:val="center"/>
          </w:tcPr>
          <w:p w14:paraId="0F47A47B"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A7DAE5E"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52972204"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4.</w:t>
            </w:r>
            <w:r>
              <w:rPr>
                <w:rFonts w:ascii="楷体" w:eastAsia="楷体" w:hAnsi="楷体" w:cs="方正楷体简体" w:hint="eastAsia"/>
                <w:sz w:val="28"/>
                <w:szCs w:val="28"/>
              </w:rPr>
              <w:t>图书馆、展览馆、档案馆、博物馆、文物古建筑</w:t>
            </w:r>
          </w:p>
        </w:tc>
        <w:tc>
          <w:tcPr>
            <w:tcW w:w="178" w:type="pct"/>
            <w:tcBorders>
              <w:tl2br w:val="nil"/>
              <w:tr2bl w:val="nil"/>
            </w:tcBorders>
          </w:tcPr>
          <w:p w14:paraId="0B00D371"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52F299C2" w14:textId="15219746"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39BC3D50" w14:textId="41ED9825" w:rsidR="005A3856" w:rsidRDefault="005A3856" w:rsidP="005A3856">
            <w:pPr>
              <w:spacing w:line="300" w:lineRule="exact"/>
              <w:jc w:val="left"/>
              <w:rPr>
                <w:rFonts w:ascii="楷体" w:eastAsia="楷体" w:hAnsi="楷体" w:cs="方正楷体简体"/>
                <w:sz w:val="28"/>
                <w:szCs w:val="28"/>
              </w:rPr>
            </w:pPr>
          </w:p>
        </w:tc>
      </w:tr>
      <w:tr w:rsidR="005A3856" w14:paraId="4BE41437" w14:textId="77777777" w:rsidTr="00650493">
        <w:trPr>
          <w:trHeight w:val="251"/>
          <w:jc w:val="center"/>
        </w:trPr>
        <w:tc>
          <w:tcPr>
            <w:tcW w:w="206" w:type="pct"/>
            <w:vMerge/>
            <w:tcBorders>
              <w:tl2br w:val="nil"/>
              <w:tr2bl w:val="nil"/>
            </w:tcBorders>
            <w:vAlign w:val="center"/>
          </w:tcPr>
          <w:p w14:paraId="74D686B0"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64FA122F"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689885D7"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5.</w:t>
            </w:r>
            <w:r>
              <w:rPr>
                <w:rFonts w:ascii="楷体" w:eastAsia="楷体" w:hAnsi="楷体" w:cs="方正楷体简体" w:hint="eastAsia"/>
                <w:sz w:val="28"/>
                <w:szCs w:val="28"/>
              </w:rPr>
              <w:t>供水、供电、供气、供热等系统</w:t>
            </w:r>
          </w:p>
        </w:tc>
        <w:tc>
          <w:tcPr>
            <w:tcW w:w="178" w:type="pct"/>
            <w:tcBorders>
              <w:tl2br w:val="nil"/>
              <w:tr2bl w:val="nil"/>
            </w:tcBorders>
          </w:tcPr>
          <w:p w14:paraId="3E53711B"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163AC18C" w14:textId="44B50C6E"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2226F725" w14:textId="40018AE8" w:rsidR="005A3856" w:rsidRDefault="005A3856" w:rsidP="005A3856">
            <w:pPr>
              <w:spacing w:line="300" w:lineRule="exact"/>
              <w:jc w:val="left"/>
              <w:rPr>
                <w:rFonts w:ascii="楷体" w:eastAsia="楷体" w:hAnsi="楷体" w:cs="方正楷体简体"/>
                <w:sz w:val="28"/>
                <w:szCs w:val="28"/>
              </w:rPr>
            </w:pPr>
          </w:p>
        </w:tc>
      </w:tr>
      <w:tr w:rsidR="005A3856" w14:paraId="1AF9202C" w14:textId="77777777" w:rsidTr="00650493">
        <w:trPr>
          <w:trHeight w:val="251"/>
          <w:jc w:val="center"/>
        </w:trPr>
        <w:tc>
          <w:tcPr>
            <w:tcW w:w="206" w:type="pct"/>
            <w:vMerge/>
            <w:tcBorders>
              <w:tl2br w:val="nil"/>
              <w:tr2bl w:val="nil"/>
            </w:tcBorders>
            <w:vAlign w:val="center"/>
          </w:tcPr>
          <w:p w14:paraId="07E870A7"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7B367501"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7333AC5C"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6.</w:t>
            </w:r>
            <w:r>
              <w:rPr>
                <w:rFonts w:ascii="楷体" w:eastAsia="楷体" w:hAnsi="楷体" w:cs="方正楷体简体" w:hint="eastAsia"/>
                <w:sz w:val="28"/>
                <w:szCs w:val="28"/>
              </w:rPr>
              <w:t>易燃易爆等危险化学物品的生产、充装、储存、供应、使用部门</w:t>
            </w:r>
          </w:p>
        </w:tc>
        <w:tc>
          <w:tcPr>
            <w:tcW w:w="178" w:type="pct"/>
            <w:tcBorders>
              <w:tl2br w:val="nil"/>
              <w:tr2bl w:val="nil"/>
            </w:tcBorders>
          </w:tcPr>
          <w:p w14:paraId="20682F26"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4B272423" w14:textId="70AAB40C"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57E583AB" w14:textId="671FD479" w:rsidR="005A3856" w:rsidRDefault="005A3856" w:rsidP="005A3856">
            <w:pPr>
              <w:spacing w:line="300" w:lineRule="exact"/>
              <w:jc w:val="left"/>
              <w:rPr>
                <w:rFonts w:ascii="楷体" w:eastAsia="楷体" w:hAnsi="楷体" w:cs="方正楷体简体"/>
                <w:sz w:val="28"/>
                <w:szCs w:val="28"/>
              </w:rPr>
            </w:pPr>
          </w:p>
        </w:tc>
      </w:tr>
      <w:tr w:rsidR="005A3856" w14:paraId="1D2FEFA0" w14:textId="77777777" w:rsidTr="00650493">
        <w:trPr>
          <w:trHeight w:val="251"/>
          <w:jc w:val="center"/>
        </w:trPr>
        <w:tc>
          <w:tcPr>
            <w:tcW w:w="206" w:type="pct"/>
            <w:vMerge/>
            <w:tcBorders>
              <w:tl2br w:val="nil"/>
              <w:tr2bl w:val="nil"/>
            </w:tcBorders>
            <w:vAlign w:val="center"/>
          </w:tcPr>
          <w:p w14:paraId="625404C9"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4C4873D4"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12905992"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7.</w:t>
            </w:r>
            <w:r>
              <w:rPr>
                <w:rFonts w:ascii="楷体" w:eastAsia="楷体" w:hAnsi="楷体" w:cs="方正楷体简体" w:hint="eastAsia"/>
                <w:sz w:val="28"/>
                <w:szCs w:val="28"/>
              </w:rPr>
              <w:t>实验室、计算机房、电化教学中心和承担国家重点科研项目或配备有先进精密仪器设备的部位，监控中心、消防控制中心</w:t>
            </w:r>
          </w:p>
        </w:tc>
        <w:tc>
          <w:tcPr>
            <w:tcW w:w="178" w:type="pct"/>
            <w:tcBorders>
              <w:tl2br w:val="nil"/>
              <w:tr2bl w:val="nil"/>
            </w:tcBorders>
          </w:tcPr>
          <w:p w14:paraId="46C8E971"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62E79D04" w14:textId="5FCA1343"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24B05EC2" w14:textId="37A2280F" w:rsidR="005A3856" w:rsidRDefault="005A3856" w:rsidP="005A3856">
            <w:pPr>
              <w:spacing w:line="300" w:lineRule="exact"/>
              <w:jc w:val="left"/>
              <w:rPr>
                <w:rFonts w:ascii="楷体" w:eastAsia="楷体" w:hAnsi="楷体" w:cs="方正楷体简体"/>
                <w:sz w:val="28"/>
                <w:szCs w:val="28"/>
              </w:rPr>
            </w:pPr>
          </w:p>
        </w:tc>
      </w:tr>
      <w:tr w:rsidR="005A3856" w14:paraId="09F41AA5" w14:textId="77777777" w:rsidTr="00650493">
        <w:trPr>
          <w:trHeight w:val="251"/>
          <w:jc w:val="center"/>
        </w:trPr>
        <w:tc>
          <w:tcPr>
            <w:tcW w:w="206" w:type="pct"/>
            <w:vMerge/>
            <w:tcBorders>
              <w:tl2br w:val="nil"/>
              <w:tr2bl w:val="nil"/>
            </w:tcBorders>
            <w:vAlign w:val="center"/>
          </w:tcPr>
          <w:p w14:paraId="53089AFA"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0C2E3819"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642AD14D"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8.</w:t>
            </w:r>
            <w:r>
              <w:rPr>
                <w:rFonts w:ascii="楷体" w:eastAsia="楷体" w:hAnsi="楷体" w:cs="方正楷体简体" w:hint="eastAsia"/>
                <w:sz w:val="28"/>
                <w:szCs w:val="28"/>
              </w:rPr>
              <w:t>学校保密要害部门及部位</w:t>
            </w:r>
          </w:p>
        </w:tc>
        <w:tc>
          <w:tcPr>
            <w:tcW w:w="178" w:type="pct"/>
            <w:tcBorders>
              <w:tl2br w:val="nil"/>
              <w:tr2bl w:val="nil"/>
            </w:tcBorders>
          </w:tcPr>
          <w:p w14:paraId="59AC55FB"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3A4E3E35" w14:textId="6651E88C"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436B6450" w14:textId="6A7F8CED" w:rsidR="005A3856" w:rsidRDefault="005A3856" w:rsidP="005A3856">
            <w:pPr>
              <w:spacing w:line="300" w:lineRule="exact"/>
              <w:jc w:val="left"/>
              <w:rPr>
                <w:rFonts w:ascii="楷体" w:eastAsia="楷体" w:hAnsi="楷体" w:cs="方正楷体简体"/>
                <w:sz w:val="28"/>
                <w:szCs w:val="28"/>
              </w:rPr>
            </w:pPr>
          </w:p>
        </w:tc>
      </w:tr>
      <w:tr w:rsidR="005A3856" w14:paraId="7F39712D" w14:textId="77777777" w:rsidTr="00650493">
        <w:trPr>
          <w:trHeight w:val="251"/>
          <w:jc w:val="center"/>
        </w:trPr>
        <w:tc>
          <w:tcPr>
            <w:tcW w:w="206" w:type="pct"/>
            <w:vMerge/>
            <w:tcBorders>
              <w:tl2br w:val="nil"/>
              <w:tr2bl w:val="nil"/>
            </w:tcBorders>
            <w:vAlign w:val="center"/>
          </w:tcPr>
          <w:p w14:paraId="74AEEDA7"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75E004F8"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2E2B8E1D"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9.</w:t>
            </w:r>
            <w:r>
              <w:rPr>
                <w:rFonts w:ascii="楷体" w:eastAsia="楷体" w:hAnsi="楷体" w:cs="方正楷体简体" w:hint="eastAsia"/>
                <w:sz w:val="28"/>
                <w:szCs w:val="28"/>
              </w:rPr>
              <w:t>高层建筑及地下室、半地下室</w:t>
            </w:r>
          </w:p>
        </w:tc>
        <w:tc>
          <w:tcPr>
            <w:tcW w:w="178" w:type="pct"/>
            <w:tcBorders>
              <w:tl2br w:val="nil"/>
              <w:tr2bl w:val="nil"/>
            </w:tcBorders>
          </w:tcPr>
          <w:p w14:paraId="57F7B74A"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55C3CE14" w14:textId="6F5342AF"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553F7A08" w14:textId="66B5567C" w:rsidR="005A3856" w:rsidRDefault="005A3856" w:rsidP="005A3856">
            <w:pPr>
              <w:spacing w:line="300" w:lineRule="exact"/>
              <w:jc w:val="left"/>
              <w:rPr>
                <w:rFonts w:ascii="楷体" w:eastAsia="楷体" w:hAnsi="楷体" w:cs="方正楷体简体"/>
                <w:sz w:val="28"/>
                <w:szCs w:val="28"/>
              </w:rPr>
            </w:pPr>
          </w:p>
        </w:tc>
      </w:tr>
      <w:tr w:rsidR="005A3856" w14:paraId="4520F2AD" w14:textId="77777777" w:rsidTr="00650493">
        <w:trPr>
          <w:trHeight w:val="251"/>
          <w:jc w:val="center"/>
        </w:trPr>
        <w:tc>
          <w:tcPr>
            <w:tcW w:w="206" w:type="pct"/>
            <w:vMerge/>
            <w:tcBorders>
              <w:tl2br w:val="nil"/>
              <w:tr2bl w:val="nil"/>
            </w:tcBorders>
            <w:vAlign w:val="center"/>
          </w:tcPr>
          <w:p w14:paraId="59B7B73E"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77FDB4F0"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5B135F36"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10.</w:t>
            </w:r>
            <w:r>
              <w:rPr>
                <w:rFonts w:ascii="楷体" w:eastAsia="楷体" w:hAnsi="楷体" w:cs="方正楷体简体" w:hint="eastAsia"/>
                <w:sz w:val="28"/>
                <w:szCs w:val="28"/>
              </w:rPr>
              <w:t>建设工程的施工现场以及有人员居住的临时性建筑</w:t>
            </w:r>
          </w:p>
        </w:tc>
        <w:tc>
          <w:tcPr>
            <w:tcW w:w="178" w:type="pct"/>
            <w:tcBorders>
              <w:tl2br w:val="nil"/>
              <w:tr2bl w:val="nil"/>
            </w:tcBorders>
          </w:tcPr>
          <w:p w14:paraId="1138768F"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63511FAB" w14:textId="68322F21"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3E28FA8E" w14:textId="53C5B8D8" w:rsidR="005A3856" w:rsidRDefault="005A3856" w:rsidP="005A3856">
            <w:pPr>
              <w:spacing w:line="300" w:lineRule="exact"/>
              <w:jc w:val="left"/>
              <w:rPr>
                <w:rFonts w:ascii="楷体" w:eastAsia="楷体" w:hAnsi="楷体" w:cs="方正楷体简体"/>
                <w:sz w:val="28"/>
                <w:szCs w:val="28"/>
              </w:rPr>
            </w:pPr>
          </w:p>
        </w:tc>
      </w:tr>
      <w:tr w:rsidR="005A3856" w14:paraId="36A4DC59" w14:textId="77777777" w:rsidTr="00650493">
        <w:trPr>
          <w:trHeight w:val="251"/>
          <w:jc w:val="center"/>
        </w:trPr>
        <w:tc>
          <w:tcPr>
            <w:tcW w:w="206" w:type="pct"/>
            <w:vMerge/>
            <w:tcBorders>
              <w:tl2br w:val="nil"/>
              <w:tr2bl w:val="nil"/>
            </w:tcBorders>
            <w:vAlign w:val="center"/>
          </w:tcPr>
          <w:p w14:paraId="1C0AAF91" w14:textId="77777777" w:rsidR="005A3856" w:rsidRDefault="005A3856" w:rsidP="005A3856">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60FE038C" w14:textId="77777777" w:rsidR="005A3856" w:rsidRDefault="005A3856" w:rsidP="005A3856">
            <w:pPr>
              <w:spacing w:line="300" w:lineRule="exact"/>
              <w:jc w:val="center"/>
              <w:rPr>
                <w:rFonts w:ascii="楷体" w:eastAsia="楷体" w:hAnsi="楷体" w:cs="方正楷体简体"/>
                <w:b/>
                <w:bCs/>
                <w:sz w:val="24"/>
              </w:rPr>
            </w:pPr>
          </w:p>
        </w:tc>
        <w:tc>
          <w:tcPr>
            <w:tcW w:w="3204" w:type="pct"/>
            <w:tcBorders>
              <w:tl2br w:val="nil"/>
              <w:tr2bl w:val="nil"/>
            </w:tcBorders>
          </w:tcPr>
          <w:p w14:paraId="0BDB02B4" w14:textId="77777777" w:rsidR="005A3856" w:rsidRDefault="005A3856" w:rsidP="005A3856">
            <w:pPr>
              <w:spacing w:line="300" w:lineRule="exact"/>
              <w:jc w:val="left"/>
              <w:rPr>
                <w:rFonts w:ascii="楷体" w:eastAsia="楷体" w:hAnsi="楷体" w:cs="方正楷体简体"/>
                <w:sz w:val="28"/>
                <w:szCs w:val="28"/>
              </w:rPr>
            </w:pPr>
            <w:r>
              <w:rPr>
                <w:rFonts w:ascii="楷体" w:eastAsia="楷体" w:hAnsi="楷体" w:cs="方正楷体简体"/>
                <w:sz w:val="28"/>
                <w:szCs w:val="28"/>
              </w:rPr>
              <w:t>11.</w:t>
            </w:r>
            <w:r>
              <w:rPr>
                <w:rFonts w:ascii="楷体" w:eastAsia="楷体" w:hAnsi="楷体" w:cs="方正楷体简体" w:hint="eastAsia"/>
                <w:sz w:val="28"/>
                <w:szCs w:val="28"/>
              </w:rPr>
              <w:t>其他发生火灾可能性较大以及一旦发生火灾可能造成重大人身伤亡或者财产损失的单位（部位）</w:t>
            </w:r>
          </w:p>
        </w:tc>
        <w:tc>
          <w:tcPr>
            <w:tcW w:w="178" w:type="pct"/>
            <w:tcBorders>
              <w:tl2br w:val="nil"/>
              <w:tr2bl w:val="nil"/>
            </w:tcBorders>
          </w:tcPr>
          <w:p w14:paraId="6C037BFE" w14:textId="77777777" w:rsidR="005A3856" w:rsidRDefault="005A3856" w:rsidP="005A3856">
            <w:pPr>
              <w:spacing w:line="300" w:lineRule="exact"/>
              <w:jc w:val="left"/>
              <w:rPr>
                <w:rFonts w:ascii="楷体" w:eastAsia="楷体" w:hAnsi="楷体" w:cs="方正楷体简体"/>
                <w:sz w:val="28"/>
                <w:szCs w:val="28"/>
              </w:rPr>
            </w:pPr>
          </w:p>
        </w:tc>
        <w:tc>
          <w:tcPr>
            <w:tcW w:w="178" w:type="pct"/>
            <w:tcBorders>
              <w:tl2br w:val="nil"/>
              <w:tr2bl w:val="nil"/>
            </w:tcBorders>
          </w:tcPr>
          <w:p w14:paraId="2DD8797D" w14:textId="6846F30E" w:rsidR="005A3856" w:rsidRDefault="005A3856" w:rsidP="005A3856">
            <w:pPr>
              <w:spacing w:line="300" w:lineRule="exact"/>
              <w:jc w:val="left"/>
              <w:rPr>
                <w:rFonts w:ascii="楷体" w:eastAsia="楷体" w:hAnsi="楷体" w:cs="方正楷体简体"/>
                <w:sz w:val="28"/>
                <w:szCs w:val="28"/>
              </w:rPr>
            </w:pPr>
            <w:r w:rsidRPr="00973327">
              <w:rPr>
                <w:rFonts w:ascii="楷体" w:eastAsia="楷体" w:hAnsi="楷体" w:cs="方正楷体简体" w:hint="eastAsia"/>
                <w:sz w:val="28"/>
                <w:szCs w:val="28"/>
              </w:rPr>
              <w:t>①</w:t>
            </w:r>
          </w:p>
        </w:tc>
        <w:tc>
          <w:tcPr>
            <w:tcW w:w="600" w:type="pct"/>
            <w:vMerge/>
            <w:tcBorders>
              <w:tl2br w:val="nil"/>
              <w:tr2bl w:val="nil"/>
            </w:tcBorders>
            <w:vAlign w:val="center"/>
          </w:tcPr>
          <w:p w14:paraId="5CB8BFD9" w14:textId="3A38BDDC" w:rsidR="005A3856" w:rsidRDefault="005A3856" w:rsidP="005A3856">
            <w:pPr>
              <w:spacing w:line="300" w:lineRule="exact"/>
              <w:jc w:val="left"/>
              <w:rPr>
                <w:rFonts w:ascii="楷体" w:eastAsia="楷体" w:hAnsi="楷体" w:cs="方正楷体简体"/>
                <w:sz w:val="28"/>
                <w:szCs w:val="28"/>
              </w:rPr>
            </w:pPr>
          </w:p>
        </w:tc>
      </w:tr>
      <w:tr w:rsidR="00CC3E83" w14:paraId="77A57482" w14:textId="77777777" w:rsidTr="00650493">
        <w:trPr>
          <w:trHeight w:val="251"/>
          <w:jc w:val="center"/>
        </w:trPr>
        <w:tc>
          <w:tcPr>
            <w:tcW w:w="206" w:type="pct"/>
            <w:vMerge/>
            <w:tcBorders>
              <w:tl2br w:val="nil"/>
              <w:tr2bl w:val="nil"/>
            </w:tcBorders>
            <w:vAlign w:val="center"/>
          </w:tcPr>
          <w:p w14:paraId="6DA6071D" w14:textId="77777777" w:rsidR="007C56E8" w:rsidRDefault="007C56E8">
            <w:pPr>
              <w:spacing w:line="300" w:lineRule="exact"/>
              <w:jc w:val="center"/>
              <w:rPr>
                <w:rFonts w:ascii="楷体" w:eastAsia="楷体" w:hAnsi="楷体" w:cs="Calibri"/>
                <w:b/>
                <w:bCs/>
                <w:sz w:val="24"/>
              </w:rPr>
            </w:pPr>
          </w:p>
        </w:tc>
        <w:tc>
          <w:tcPr>
            <w:tcW w:w="634" w:type="pct"/>
            <w:tcBorders>
              <w:tl2br w:val="nil"/>
              <w:tr2bl w:val="nil"/>
            </w:tcBorders>
            <w:vAlign w:val="center"/>
          </w:tcPr>
          <w:p w14:paraId="156BDA00"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（二）消防安全管理制度</w:t>
            </w:r>
          </w:p>
        </w:tc>
        <w:tc>
          <w:tcPr>
            <w:tcW w:w="3204" w:type="pct"/>
            <w:tcBorders>
              <w:tl2br w:val="nil"/>
              <w:tr2bl w:val="nil"/>
            </w:tcBorders>
            <w:vAlign w:val="center"/>
          </w:tcPr>
          <w:p w14:paraId="6596EC38" w14:textId="77777777" w:rsidR="007C56E8" w:rsidRDefault="007C56E8">
            <w:pPr>
              <w:spacing w:line="300" w:lineRule="exact"/>
              <w:jc w:val="left"/>
              <w:rPr>
                <w:rFonts w:ascii="楷体" w:eastAsia="楷体" w:hAnsi="楷体" w:cs="___WRD_EMBED_SUB_53"/>
                <w:sz w:val="28"/>
                <w:szCs w:val="28"/>
              </w:rPr>
            </w:pPr>
            <w:r>
              <w:rPr>
                <w:rFonts w:ascii="楷体" w:eastAsia="楷体" w:hAnsi="楷体" w:cs="___WRD_EMBED_SUB_53" w:hint="eastAsia"/>
                <w:sz w:val="28"/>
                <w:szCs w:val="28"/>
              </w:rPr>
              <w:t>消防安全制度主要包括以下内容：消防安全教育、培训；防火巡查、检查；安全疏散设施管理；消防</w:t>
            </w:r>
            <w:r>
              <w:rPr>
                <w:rFonts w:ascii="楷体" w:eastAsia="楷体" w:hAnsi="楷体" w:cs="___WRD_EMBED_SUB_53"/>
                <w:sz w:val="28"/>
                <w:szCs w:val="28"/>
              </w:rPr>
              <w:t>（</w:t>
            </w:r>
            <w:r>
              <w:rPr>
                <w:rFonts w:ascii="楷体" w:eastAsia="楷体" w:hAnsi="楷体" w:cs="___WRD_EMBED_SUB_53" w:hint="eastAsia"/>
                <w:sz w:val="28"/>
                <w:szCs w:val="28"/>
              </w:rPr>
              <w:t>控制室</w:t>
            </w:r>
            <w:r>
              <w:rPr>
                <w:rFonts w:ascii="楷体" w:eastAsia="楷体" w:hAnsi="楷体" w:cs="___WRD_EMBED_SUB_53"/>
                <w:sz w:val="28"/>
                <w:szCs w:val="28"/>
              </w:rPr>
              <w:t>）</w:t>
            </w:r>
            <w:r>
              <w:rPr>
                <w:rFonts w:ascii="楷体" w:eastAsia="楷体" w:hAnsi="楷体" w:cs="___WRD_EMBED_SUB_53" w:hint="eastAsia"/>
                <w:sz w:val="28"/>
                <w:szCs w:val="28"/>
              </w:rPr>
              <w:t>值班；消防设施、器材维护管理；火灾隐患整改；用火、用电安全管理；易燃易爆危险物品和场所防火防爆；专职和义务消防队的组织管理；灭火和应急疏散预案演练；燃气和电气设备的检查和管理</w:t>
            </w:r>
            <w:r>
              <w:rPr>
                <w:rFonts w:ascii="楷体" w:eastAsia="楷体" w:hAnsi="楷体" w:cs="___WRD_EMBED_SUB_53"/>
                <w:sz w:val="28"/>
                <w:szCs w:val="28"/>
              </w:rPr>
              <w:t>（</w:t>
            </w:r>
            <w:r>
              <w:rPr>
                <w:rFonts w:ascii="楷体" w:eastAsia="楷体" w:hAnsi="楷体" w:cs="___WRD_EMBED_SUB_53" w:hint="eastAsia"/>
                <w:sz w:val="28"/>
                <w:szCs w:val="28"/>
              </w:rPr>
              <w:t>包括防雷、防静电、充电桩</w:t>
            </w:r>
            <w:r>
              <w:rPr>
                <w:rFonts w:ascii="楷体" w:eastAsia="楷体" w:hAnsi="楷体" w:cs="___WRD_EMBED_SUB_53"/>
                <w:sz w:val="28"/>
                <w:szCs w:val="28"/>
              </w:rPr>
              <w:t>）</w:t>
            </w:r>
            <w:r>
              <w:rPr>
                <w:rFonts w:ascii="楷体" w:eastAsia="楷体" w:hAnsi="楷体" w:cs="___WRD_EMBED_SUB_53" w:hint="eastAsia"/>
                <w:sz w:val="28"/>
                <w:szCs w:val="28"/>
              </w:rPr>
              <w:t>；消防安全工作考评和奖惩；微型消防站管理等其他必要的消防安全内容。</w:t>
            </w:r>
          </w:p>
          <w:p w14:paraId="69F0FF5A" w14:textId="77777777" w:rsidR="007C56E8" w:rsidRDefault="007C56E8">
            <w:pPr>
              <w:spacing w:line="300" w:lineRule="exact"/>
              <w:jc w:val="left"/>
              <w:rPr>
                <w:rFonts w:ascii="楷体" w:eastAsia="楷体" w:hAnsi="楷体" w:cs="方正楷体简体"/>
                <w:sz w:val="28"/>
                <w:szCs w:val="28"/>
              </w:rPr>
            </w:pPr>
            <w:r>
              <w:rPr>
                <w:rFonts w:ascii="楷体" w:eastAsia="楷体" w:hAnsi="楷体" w:cs="___WRD_EMBED_SUB_53" w:hint="eastAsia"/>
                <w:sz w:val="28"/>
                <w:szCs w:val="28"/>
              </w:rPr>
              <w:t>注：校属二级单位和其他驻校单位参照学校上述制度制定</w:t>
            </w:r>
          </w:p>
        </w:tc>
        <w:tc>
          <w:tcPr>
            <w:tcW w:w="178" w:type="pct"/>
            <w:tcBorders>
              <w:tl2br w:val="nil"/>
              <w:tr2bl w:val="nil"/>
            </w:tcBorders>
          </w:tcPr>
          <w:p w14:paraId="5D8105D2"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3B3EDED7" w14:textId="102F46C3" w:rsidR="007C56E8" w:rsidRDefault="005A3856">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r w:rsidR="00FB049A">
              <w:rPr>
                <w:rFonts w:ascii="楷体" w:eastAsia="楷体" w:hAnsi="楷体" w:cs="方正楷体简体" w:hint="eastAsia"/>
                <w:sz w:val="28"/>
                <w:szCs w:val="28"/>
              </w:rPr>
              <w:t>②</w:t>
            </w:r>
          </w:p>
        </w:tc>
        <w:tc>
          <w:tcPr>
            <w:tcW w:w="600" w:type="pct"/>
            <w:tcBorders>
              <w:tl2br w:val="nil"/>
              <w:tr2bl w:val="nil"/>
            </w:tcBorders>
            <w:vAlign w:val="center"/>
          </w:tcPr>
          <w:p w14:paraId="39C9393C" w14:textId="64B97EB5"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查阅相关制度</w:t>
            </w:r>
          </w:p>
        </w:tc>
      </w:tr>
      <w:tr w:rsidR="00650493" w14:paraId="01D7826F" w14:textId="77777777" w:rsidTr="00650493">
        <w:trPr>
          <w:trHeight w:val="251"/>
          <w:jc w:val="center"/>
        </w:trPr>
        <w:tc>
          <w:tcPr>
            <w:tcW w:w="206" w:type="pct"/>
            <w:vMerge/>
            <w:tcBorders>
              <w:tl2br w:val="nil"/>
              <w:tr2bl w:val="nil"/>
            </w:tcBorders>
            <w:vAlign w:val="center"/>
          </w:tcPr>
          <w:p w14:paraId="21738488" w14:textId="77777777" w:rsidR="00650493" w:rsidRDefault="00650493">
            <w:pPr>
              <w:spacing w:line="300" w:lineRule="exact"/>
              <w:jc w:val="center"/>
              <w:rPr>
                <w:rFonts w:ascii="楷体" w:eastAsia="楷体" w:hAnsi="楷体" w:cs="Calibri"/>
                <w:b/>
                <w:bCs/>
                <w:sz w:val="24"/>
              </w:rPr>
            </w:pPr>
          </w:p>
        </w:tc>
        <w:tc>
          <w:tcPr>
            <w:tcW w:w="634" w:type="pct"/>
            <w:vMerge w:val="restart"/>
            <w:tcBorders>
              <w:tl2br w:val="nil"/>
              <w:tr2bl w:val="nil"/>
            </w:tcBorders>
            <w:vAlign w:val="center"/>
          </w:tcPr>
          <w:p w14:paraId="67B01F0F" w14:textId="77777777" w:rsidR="00650493" w:rsidRDefault="00650493">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三</w:t>
            </w:r>
            <w:r>
              <w:rPr>
                <w:rFonts w:ascii="楷体" w:eastAsia="楷体" w:hAnsi="楷体" w:cs="___WRD_EMBED_SUB_53" w:hint="eastAsia"/>
                <w:b/>
                <w:bCs/>
                <w:sz w:val="24"/>
              </w:rPr>
              <w:t>）消防标识化</w:t>
            </w:r>
          </w:p>
        </w:tc>
        <w:tc>
          <w:tcPr>
            <w:tcW w:w="3204" w:type="pct"/>
            <w:tcBorders>
              <w:tl2br w:val="nil"/>
              <w:tr2bl w:val="nil"/>
            </w:tcBorders>
            <w:vAlign w:val="center"/>
          </w:tcPr>
          <w:p w14:paraId="6AA4717E" w14:textId="77777777"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sz w:val="28"/>
                <w:szCs w:val="28"/>
              </w:rPr>
              <w:t xml:space="preserve">1. </w:t>
            </w:r>
            <w:r>
              <w:rPr>
                <w:rFonts w:ascii="楷体" w:eastAsia="楷体" w:hAnsi="楷体" w:cs="方正楷体简体" w:hint="eastAsia"/>
                <w:sz w:val="28"/>
                <w:szCs w:val="28"/>
              </w:rPr>
              <w:t>是否设置消防安全疏散指示、消防车通道等标志，微型消防站明标识</w:t>
            </w:r>
          </w:p>
        </w:tc>
        <w:tc>
          <w:tcPr>
            <w:tcW w:w="178" w:type="pct"/>
            <w:tcBorders>
              <w:tl2br w:val="nil"/>
              <w:tr2bl w:val="nil"/>
            </w:tcBorders>
          </w:tcPr>
          <w:p w14:paraId="41A2CFF5" w14:textId="77777777" w:rsidR="00650493" w:rsidRDefault="00650493">
            <w:pPr>
              <w:spacing w:line="300" w:lineRule="exact"/>
              <w:jc w:val="left"/>
              <w:rPr>
                <w:rFonts w:ascii="楷体" w:eastAsia="楷体" w:hAnsi="楷体" w:cs="方正楷体简体"/>
                <w:sz w:val="28"/>
                <w:szCs w:val="28"/>
              </w:rPr>
            </w:pPr>
          </w:p>
        </w:tc>
        <w:tc>
          <w:tcPr>
            <w:tcW w:w="178" w:type="pct"/>
            <w:vMerge w:val="restart"/>
            <w:tcBorders>
              <w:tl2br w:val="nil"/>
              <w:tr2bl w:val="nil"/>
            </w:tcBorders>
            <w:vAlign w:val="center"/>
          </w:tcPr>
          <w:p w14:paraId="38A6AFA0" w14:textId="4FA8BDBF" w:rsidR="00650493" w:rsidRDefault="00650493" w:rsidP="007159F4">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②③④⑤</w:t>
            </w:r>
          </w:p>
        </w:tc>
        <w:tc>
          <w:tcPr>
            <w:tcW w:w="600" w:type="pct"/>
            <w:tcBorders>
              <w:tl2br w:val="nil"/>
              <w:tr2bl w:val="nil"/>
            </w:tcBorders>
            <w:vAlign w:val="center"/>
          </w:tcPr>
          <w:p w14:paraId="1E10B409" w14:textId="75F7A5F5"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实地检查</w:t>
            </w:r>
          </w:p>
        </w:tc>
      </w:tr>
      <w:tr w:rsidR="00650493" w14:paraId="18588D9A" w14:textId="77777777" w:rsidTr="00650493">
        <w:trPr>
          <w:trHeight w:val="251"/>
          <w:jc w:val="center"/>
        </w:trPr>
        <w:tc>
          <w:tcPr>
            <w:tcW w:w="206" w:type="pct"/>
            <w:vMerge/>
            <w:tcBorders>
              <w:tl2br w:val="nil"/>
              <w:tr2bl w:val="nil"/>
            </w:tcBorders>
            <w:vAlign w:val="center"/>
          </w:tcPr>
          <w:p w14:paraId="43B3828A" w14:textId="77777777" w:rsidR="00650493" w:rsidRDefault="0065049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58A3B409" w14:textId="77777777" w:rsidR="00650493" w:rsidRDefault="00650493">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1B3EAE30" w14:textId="77777777"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sz w:val="28"/>
                <w:szCs w:val="28"/>
              </w:rPr>
              <w:t>2.</w:t>
            </w:r>
            <w:r>
              <w:rPr>
                <w:rFonts w:ascii="楷体" w:eastAsia="楷体" w:hAnsi="楷体" w:cs="方正楷体简体" w:hint="eastAsia"/>
                <w:sz w:val="28"/>
                <w:szCs w:val="28"/>
              </w:rPr>
              <w:t>重点部位是否设置防火标志</w:t>
            </w:r>
          </w:p>
        </w:tc>
        <w:tc>
          <w:tcPr>
            <w:tcW w:w="178" w:type="pct"/>
            <w:tcBorders>
              <w:tl2br w:val="nil"/>
              <w:tr2bl w:val="nil"/>
            </w:tcBorders>
          </w:tcPr>
          <w:p w14:paraId="4EAD3703" w14:textId="77777777" w:rsidR="00650493" w:rsidRDefault="00650493">
            <w:pPr>
              <w:spacing w:line="300" w:lineRule="exact"/>
              <w:jc w:val="left"/>
              <w:rPr>
                <w:rFonts w:ascii="楷体" w:eastAsia="楷体" w:hAnsi="楷体" w:cs="方正楷体简体"/>
                <w:sz w:val="28"/>
                <w:szCs w:val="28"/>
              </w:rPr>
            </w:pPr>
          </w:p>
        </w:tc>
        <w:tc>
          <w:tcPr>
            <w:tcW w:w="178" w:type="pct"/>
            <w:vMerge/>
            <w:tcBorders>
              <w:tl2br w:val="nil"/>
              <w:tr2bl w:val="nil"/>
            </w:tcBorders>
            <w:vAlign w:val="center"/>
          </w:tcPr>
          <w:p w14:paraId="08A97268" w14:textId="26ECB0D2" w:rsidR="00650493" w:rsidRDefault="00650493">
            <w:pPr>
              <w:spacing w:line="300" w:lineRule="exact"/>
              <w:jc w:val="left"/>
              <w:rPr>
                <w:rFonts w:ascii="楷体" w:eastAsia="楷体" w:hAnsi="楷体" w:cs="方正楷体简体"/>
                <w:sz w:val="28"/>
                <w:szCs w:val="28"/>
              </w:rPr>
            </w:pPr>
          </w:p>
        </w:tc>
        <w:tc>
          <w:tcPr>
            <w:tcW w:w="600" w:type="pct"/>
            <w:tcBorders>
              <w:tl2br w:val="nil"/>
              <w:tr2bl w:val="nil"/>
            </w:tcBorders>
            <w:vAlign w:val="center"/>
          </w:tcPr>
          <w:p w14:paraId="6624442E" w14:textId="6DAC5E45"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实地检查</w:t>
            </w:r>
          </w:p>
        </w:tc>
      </w:tr>
      <w:tr w:rsidR="00650493" w14:paraId="475329AA" w14:textId="77777777" w:rsidTr="00650493">
        <w:trPr>
          <w:trHeight w:val="251"/>
          <w:jc w:val="center"/>
        </w:trPr>
        <w:tc>
          <w:tcPr>
            <w:tcW w:w="206" w:type="pct"/>
            <w:vMerge/>
            <w:tcBorders>
              <w:tl2br w:val="nil"/>
              <w:tr2bl w:val="nil"/>
            </w:tcBorders>
            <w:vAlign w:val="center"/>
          </w:tcPr>
          <w:p w14:paraId="183D0E36" w14:textId="77777777" w:rsidR="00650493" w:rsidRDefault="00650493">
            <w:pPr>
              <w:spacing w:line="300" w:lineRule="exact"/>
              <w:jc w:val="center"/>
              <w:rPr>
                <w:rFonts w:ascii="楷体" w:eastAsia="楷体" w:hAnsi="楷体" w:cs="Calibri"/>
                <w:b/>
                <w:bCs/>
                <w:sz w:val="24"/>
              </w:rPr>
            </w:pPr>
          </w:p>
        </w:tc>
        <w:tc>
          <w:tcPr>
            <w:tcW w:w="634" w:type="pct"/>
            <w:vMerge w:val="restart"/>
            <w:tcBorders>
              <w:tl2br w:val="nil"/>
              <w:tr2bl w:val="nil"/>
            </w:tcBorders>
            <w:vAlign w:val="center"/>
          </w:tcPr>
          <w:p w14:paraId="7956E91B" w14:textId="77777777" w:rsidR="00650493" w:rsidRDefault="00650493">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四</w:t>
            </w:r>
            <w:r>
              <w:rPr>
                <w:rFonts w:ascii="楷体" w:eastAsia="楷体" w:hAnsi="楷体" w:cs="___WRD_EMBED_SUB_53" w:hint="eastAsia"/>
                <w:b/>
                <w:bCs/>
                <w:sz w:val="24"/>
              </w:rPr>
              <w:t>）微型消</w:t>
            </w:r>
            <w:r>
              <w:rPr>
                <w:rFonts w:ascii="楷体" w:eastAsia="楷体" w:hAnsi="楷体" w:cs="___WRD_EMBED_SUB_53" w:hint="eastAsia"/>
                <w:b/>
                <w:bCs/>
                <w:sz w:val="24"/>
              </w:rPr>
              <w:lastRenderedPageBreak/>
              <w:t>防站</w:t>
            </w:r>
          </w:p>
        </w:tc>
        <w:tc>
          <w:tcPr>
            <w:tcW w:w="3204" w:type="pct"/>
            <w:tcBorders>
              <w:tl2br w:val="nil"/>
              <w:tr2bl w:val="nil"/>
            </w:tcBorders>
            <w:vAlign w:val="center"/>
          </w:tcPr>
          <w:p w14:paraId="1639B98E" w14:textId="77777777"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sz w:val="28"/>
                <w:szCs w:val="28"/>
              </w:rPr>
              <w:lastRenderedPageBreak/>
              <w:t>1.</w:t>
            </w:r>
            <w:r>
              <w:rPr>
                <w:rFonts w:ascii="楷体" w:eastAsia="楷体" w:hAnsi="楷体" w:cs="方正楷体简体" w:hint="eastAsia"/>
                <w:sz w:val="28"/>
                <w:szCs w:val="28"/>
              </w:rPr>
              <w:t>日常培训、演练、出警记录</w:t>
            </w:r>
          </w:p>
        </w:tc>
        <w:tc>
          <w:tcPr>
            <w:tcW w:w="178" w:type="pct"/>
            <w:tcBorders>
              <w:tl2br w:val="nil"/>
              <w:tr2bl w:val="nil"/>
            </w:tcBorders>
          </w:tcPr>
          <w:p w14:paraId="3F904318" w14:textId="77777777" w:rsidR="00650493" w:rsidRDefault="00650493">
            <w:pPr>
              <w:spacing w:line="300" w:lineRule="exact"/>
              <w:jc w:val="left"/>
              <w:rPr>
                <w:rFonts w:ascii="楷体" w:eastAsia="楷体" w:hAnsi="楷体" w:cs="方正楷体简体"/>
                <w:sz w:val="28"/>
                <w:szCs w:val="28"/>
              </w:rPr>
            </w:pPr>
          </w:p>
        </w:tc>
        <w:tc>
          <w:tcPr>
            <w:tcW w:w="178" w:type="pct"/>
            <w:vMerge w:val="restart"/>
            <w:tcBorders>
              <w:tl2br w:val="nil"/>
              <w:tr2bl w:val="nil"/>
            </w:tcBorders>
            <w:vAlign w:val="center"/>
          </w:tcPr>
          <w:p w14:paraId="6549923E" w14:textId="77777777" w:rsidR="00650493" w:rsidRDefault="00650493">
            <w:pPr>
              <w:spacing w:line="300" w:lineRule="exact"/>
              <w:jc w:val="left"/>
              <w:rPr>
                <w:rFonts w:ascii="楷体" w:eastAsia="楷体" w:hAnsi="楷体" w:cs="方正楷体简体"/>
                <w:sz w:val="28"/>
                <w:szCs w:val="28"/>
              </w:rPr>
            </w:pPr>
          </w:p>
          <w:p w14:paraId="1E029EA6" w14:textId="5DA6DBC2"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lastRenderedPageBreak/>
              <w:t>④⑤</w:t>
            </w:r>
          </w:p>
        </w:tc>
        <w:tc>
          <w:tcPr>
            <w:tcW w:w="600" w:type="pct"/>
            <w:tcBorders>
              <w:tl2br w:val="nil"/>
              <w:tr2bl w:val="nil"/>
            </w:tcBorders>
            <w:vAlign w:val="center"/>
          </w:tcPr>
          <w:p w14:paraId="1C6AC6A3" w14:textId="6796C4A3"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lastRenderedPageBreak/>
              <w:t>相关材料</w:t>
            </w:r>
          </w:p>
        </w:tc>
      </w:tr>
      <w:tr w:rsidR="00650493" w14:paraId="62027F22" w14:textId="77777777" w:rsidTr="00650493">
        <w:trPr>
          <w:trHeight w:val="326"/>
          <w:jc w:val="center"/>
        </w:trPr>
        <w:tc>
          <w:tcPr>
            <w:tcW w:w="206" w:type="pct"/>
            <w:vMerge/>
            <w:tcBorders>
              <w:tl2br w:val="nil"/>
              <w:tr2bl w:val="nil"/>
            </w:tcBorders>
            <w:vAlign w:val="center"/>
          </w:tcPr>
          <w:p w14:paraId="5C723F6A" w14:textId="77777777" w:rsidR="00650493" w:rsidRDefault="0065049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25F7AB7D" w14:textId="77777777" w:rsidR="00650493" w:rsidRDefault="00650493">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297A960E" w14:textId="77777777"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sz w:val="28"/>
                <w:szCs w:val="28"/>
              </w:rPr>
              <w:t>2.</w:t>
            </w:r>
            <w:r>
              <w:rPr>
                <w:rFonts w:ascii="楷体" w:eastAsia="楷体" w:hAnsi="楷体" w:cs="方正楷体简体" w:hint="eastAsia"/>
                <w:sz w:val="28"/>
                <w:szCs w:val="28"/>
              </w:rPr>
              <w:t>不低于</w:t>
            </w:r>
            <w:r>
              <w:rPr>
                <w:rFonts w:ascii="楷体" w:eastAsia="楷体" w:hAnsi="楷体" w:cs="方正楷体简体"/>
                <w:sz w:val="28"/>
                <w:szCs w:val="28"/>
              </w:rPr>
              <w:t>6</w:t>
            </w:r>
            <w:r>
              <w:rPr>
                <w:rFonts w:ascii="楷体" w:eastAsia="楷体" w:hAnsi="楷体" w:cs="方正楷体简体" w:hint="eastAsia"/>
                <w:sz w:val="28"/>
                <w:szCs w:val="28"/>
              </w:rPr>
              <w:t>人，配备灭火通讯防护等器材装备</w:t>
            </w:r>
          </w:p>
        </w:tc>
        <w:tc>
          <w:tcPr>
            <w:tcW w:w="178" w:type="pct"/>
            <w:tcBorders>
              <w:tl2br w:val="nil"/>
              <w:tr2bl w:val="nil"/>
            </w:tcBorders>
          </w:tcPr>
          <w:p w14:paraId="5EDB610A" w14:textId="77777777" w:rsidR="00650493" w:rsidRDefault="00650493">
            <w:pPr>
              <w:spacing w:line="300" w:lineRule="exact"/>
              <w:jc w:val="left"/>
              <w:rPr>
                <w:rFonts w:ascii="楷体" w:eastAsia="楷体" w:hAnsi="楷体" w:cs="方正楷体简体"/>
                <w:sz w:val="28"/>
                <w:szCs w:val="28"/>
              </w:rPr>
            </w:pPr>
          </w:p>
        </w:tc>
        <w:tc>
          <w:tcPr>
            <w:tcW w:w="178" w:type="pct"/>
            <w:vMerge/>
            <w:tcBorders>
              <w:tl2br w:val="nil"/>
              <w:tr2bl w:val="nil"/>
            </w:tcBorders>
            <w:vAlign w:val="center"/>
          </w:tcPr>
          <w:p w14:paraId="6CB8FAEE" w14:textId="77777777" w:rsidR="00650493" w:rsidRDefault="00650493">
            <w:pPr>
              <w:spacing w:line="300" w:lineRule="exact"/>
              <w:jc w:val="left"/>
              <w:rPr>
                <w:rFonts w:ascii="楷体" w:eastAsia="楷体" w:hAnsi="楷体" w:cs="方正楷体简体"/>
                <w:sz w:val="28"/>
                <w:szCs w:val="28"/>
              </w:rPr>
            </w:pPr>
          </w:p>
        </w:tc>
        <w:tc>
          <w:tcPr>
            <w:tcW w:w="600" w:type="pct"/>
            <w:tcBorders>
              <w:tl2br w:val="nil"/>
              <w:tr2bl w:val="nil"/>
            </w:tcBorders>
            <w:vAlign w:val="center"/>
          </w:tcPr>
          <w:p w14:paraId="2126A130" w14:textId="658CFC53"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实地检查</w:t>
            </w:r>
          </w:p>
        </w:tc>
      </w:tr>
      <w:tr w:rsidR="00650493" w14:paraId="05CB7457" w14:textId="77777777" w:rsidTr="00650493">
        <w:trPr>
          <w:trHeight w:val="251"/>
          <w:jc w:val="center"/>
        </w:trPr>
        <w:tc>
          <w:tcPr>
            <w:tcW w:w="206" w:type="pct"/>
            <w:vMerge/>
            <w:tcBorders>
              <w:tl2br w:val="nil"/>
              <w:tr2bl w:val="nil"/>
            </w:tcBorders>
            <w:vAlign w:val="center"/>
          </w:tcPr>
          <w:p w14:paraId="14D42D3F" w14:textId="77777777" w:rsidR="00650493" w:rsidRDefault="00650493">
            <w:pPr>
              <w:spacing w:line="300" w:lineRule="exact"/>
              <w:jc w:val="center"/>
              <w:rPr>
                <w:rFonts w:ascii="楷体" w:eastAsia="楷体" w:hAnsi="楷体" w:cs="Calibri"/>
                <w:b/>
                <w:bCs/>
                <w:sz w:val="24"/>
              </w:rPr>
            </w:pPr>
          </w:p>
        </w:tc>
        <w:tc>
          <w:tcPr>
            <w:tcW w:w="634" w:type="pct"/>
            <w:vMerge/>
            <w:tcBorders>
              <w:tl2br w:val="nil"/>
              <w:tr2bl w:val="nil"/>
            </w:tcBorders>
            <w:vAlign w:val="center"/>
          </w:tcPr>
          <w:p w14:paraId="2AD880F6" w14:textId="77777777" w:rsidR="00650493" w:rsidRDefault="00650493">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4ED82440" w14:textId="77777777"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sz w:val="28"/>
                <w:szCs w:val="28"/>
              </w:rPr>
              <w:t>3.1</w:t>
            </w:r>
            <w:r>
              <w:rPr>
                <w:rFonts w:ascii="楷体" w:eastAsia="楷体" w:hAnsi="楷体" w:cs="方正楷体简体" w:hint="eastAsia"/>
                <w:sz w:val="28"/>
                <w:szCs w:val="28"/>
              </w:rPr>
              <w:t>分钟响应启动、</w:t>
            </w:r>
            <w:r>
              <w:rPr>
                <w:rFonts w:ascii="楷体" w:eastAsia="楷体" w:hAnsi="楷体" w:cs="方正楷体简体"/>
                <w:sz w:val="28"/>
                <w:szCs w:val="28"/>
              </w:rPr>
              <w:t>3</w:t>
            </w:r>
            <w:r>
              <w:rPr>
                <w:rFonts w:ascii="楷体" w:eastAsia="楷体" w:hAnsi="楷体" w:cs="方正楷体简体" w:hint="eastAsia"/>
                <w:sz w:val="28"/>
                <w:szCs w:val="28"/>
              </w:rPr>
              <w:t>分钟到场扑救、</w:t>
            </w:r>
            <w:r>
              <w:rPr>
                <w:rFonts w:ascii="楷体" w:eastAsia="楷体" w:hAnsi="楷体" w:cs="方正楷体简体"/>
                <w:sz w:val="28"/>
                <w:szCs w:val="28"/>
              </w:rPr>
              <w:t>5</w:t>
            </w:r>
            <w:r>
              <w:rPr>
                <w:rFonts w:ascii="楷体" w:eastAsia="楷体" w:hAnsi="楷体" w:cs="方正楷体简体" w:hint="eastAsia"/>
                <w:sz w:val="28"/>
                <w:szCs w:val="28"/>
              </w:rPr>
              <w:t>分钟协同作战能力</w:t>
            </w:r>
          </w:p>
        </w:tc>
        <w:tc>
          <w:tcPr>
            <w:tcW w:w="178" w:type="pct"/>
            <w:tcBorders>
              <w:tl2br w:val="nil"/>
              <w:tr2bl w:val="nil"/>
            </w:tcBorders>
          </w:tcPr>
          <w:p w14:paraId="54F37EA5" w14:textId="77777777" w:rsidR="00650493" w:rsidRDefault="00650493">
            <w:pPr>
              <w:spacing w:line="300" w:lineRule="exact"/>
              <w:jc w:val="left"/>
              <w:rPr>
                <w:rFonts w:ascii="楷体" w:eastAsia="楷体" w:hAnsi="楷体" w:cs="方正楷体简体"/>
                <w:sz w:val="28"/>
                <w:szCs w:val="28"/>
              </w:rPr>
            </w:pPr>
          </w:p>
        </w:tc>
        <w:tc>
          <w:tcPr>
            <w:tcW w:w="178" w:type="pct"/>
            <w:vMerge/>
            <w:tcBorders>
              <w:tl2br w:val="nil"/>
              <w:tr2bl w:val="nil"/>
            </w:tcBorders>
            <w:vAlign w:val="center"/>
          </w:tcPr>
          <w:p w14:paraId="250D037A" w14:textId="77777777" w:rsidR="00650493" w:rsidRDefault="00650493">
            <w:pPr>
              <w:spacing w:line="300" w:lineRule="exact"/>
              <w:jc w:val="left"/>
              <w:rPr>
                <w:rFonts w:ascii="楷体" w:eastAsia="楷体" w:hAnsi="楷体" w:cs="方正楷体简体"/>
                <w:sz w:val="28"/>
                <w:szCs w:val="28"/>
              </w:rPr>
            </w:pPr>
          </w:p>
        </w:tc>
        <w:tc>
          <w:tcPr>
            <w:tcW w:w="600" w:type="pct"/>
            <w:tcBorders>
              <w:tl2br w:val="nil"/>
              <w:tr2bl w:val="nil"/>
            </w:tcBorders>
            <w:vAlign w:val="center"/>
          </w:tcPr>
          <w:p w14:paraId="1C4E6027" w14:textId="0F7F6331" w:rsidR="00650493"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实地拉动</w:t>
            </w:r>
          </w:p>
        </w:tc>
      </w:tr>
      <w:tr w:rsidR="00CC3E83" w14:paraId="3246AD6D" w14:textId="77777777" w:rsidTr="00650493">
        <w:trPr>
          <w:trHeight w:val="251"/>
          <w:jc w:val="center"/>
        </w:trPr>
        <w:tc>
          <w:tcPr>
            <w:tcW w:w="206" w:type="pct"/>
            <w:vMerge/>
            <w:tcBorders>
              <w:tl2br w:val="nil"/>
              <w:tr2bl w:val="nil"/>
            </w:tcBorders>
            <w:vAlign w:val="center"/>
          </w:tcPr>
          <w:p w14:paraId="693ADB9C" w14:textId="77777777" w:rsidR="007C56E8" w:rsidRDefault="007C56E8">
            <w:pPr>
              <w:spacing w:line="300" w:lineRule="exact"/>
              <w:jc w:val="center"/>
              <w:rPr>
                <w:rFonts w:ascii="楷体" w:eastAsia="楷体" w:hAnsi="楷体" w:cs="Calibri"/>
                <w:b/>
                <w:bCs/>
                <w:sz w:val="24"/>
              </w:rPr>
            </w:pPr>
          </w:p>
        </w:tc>
        <w:tc>
          <w:tcPr>
            <w:tcW w:w="634" w:type="pct"/>
            <w:tcBorders>
              <w:tl2br w:val="nil"/>
              <w:tr2bl w:val="nil"/>
            </w:tcBorders>
            <w:vAlign w:val="center"/>
          </w:tcPr>
          <w:p w14:paraId="1207DDBF"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五</w:t>
            </w:r>
            <w:r>
              <w:rPr>
                <w:rFonts w:ascii="楷体" w:eastAsia="楷体" w:hAnsi="楷体" w:cs="___WRD_EMBED_SUB_53" w:hint="eastAsia"/>
                <w:b/>
                <w:bCs/>
                <w:sz w:val="24"/>
              </w:rPr>
              <w:t>）消防控制室</w:t>
            </w:r>
          </w:p>
        </w:tc>
        <w:tc>
          <w:tcPr>
            <w:tcW w:w="3204" w:type="pct"/>
            <w:tcBorders>
              <w:tl2br w:val="nil"/>
              <w:tr2bl w:val="nil"/>
            </w:tcBorders>
            <w:vAlign w:val="center"/>
          </w:tcPr>
          <w:p w14:paraId="52D29558"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是否实行</w:t>
            </w:r>
            <w:r>
              <w:rPr>
                <w:rFonts w:ascii="楷体" w:eastAsia="楷体" w:hAnsi="楷体" w:cs="方正楷体简体"/>
                <w:sz w:val="28"/>
                <w:szCs w:val="28"/>
              </w:rPr>
              <w:t>24</w:t>
            </w:r>
            <w:r>
              <w:rPr>
                <w:rFonts w:ascii="楷体" w:eastAsia="楷体" w:hAnsi="楷体" w:cs="方正楷体简体" w:hint="eastAsia"/>
                <w:sz w:val="28"/>
                <w:szCs w:val="28"/>
              </w:rPr>
              <w:t>小时值班制度，每班不少于</w:t>
            </w:r>
            <w:r>
              <w:rPr>
                <w:rFonts w:ascii="楷体" w:eastAsia="楷体" w:hAnsi="楷体" w:cs="方正楷体简体"/>
                <w:sz w:val="28"/>
                <w:szCs w:val="28"/>
              </w:rPr>
              <w:t>2</w:t>
            </w:r>
            <w:r>
              <w:rPr>
                <w:rFonts w:ascii="楷体" w:eastAsia="楷体" w:hAnsi="楷体" w:cs="方正楷体简体" w:hint="eastAsia"/>
                <w:sz w:val="28"/>
                <w:szCs w:val="28"/>
              </w:rPr>
              <w:t>人，并持证上岗</w:t>
            </w:r>
          </w:p>
        </w:tc>
        <w:tc>
          <w:tcPr>
            <w:tcW w:w="178" w:type="pct"/>
            <w:tcBorders>
              <w:tl2br w:val="nil"/>
              <w:tr2bl w:val="nil"/>
            </w:tcBorders>
          </w:tcPr>
          <w:p w14:paraId="73B82A35"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02195FE0" w14:textId="19EECA3B" w:rsidR="007C56E8"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⑤</w:t>
            </w:r>
          </w:p>
        </w:tc>
        <w:tc>
          <w:tcPr>
            <w:tcW w:w="600" w:type="pct"/>
            <w:tcBorders>
              <w:tl2br w:val="nil"/>
              <w:tr2bl w:val="nil"/>
            </w:tcBorders>
            <w:vAlign w:val="center"/>
          </w:tcPr>
          <w:p w14:paraId="7B3819E7" w14:textId="7F4B2D64"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实地检查</w:t>
            </w:r>
          </w:p>
        </w:tc>
      </w:tr>
      <w:tr w:rsidR="00CC3E83" w14:paraId="079BED72" w14:textId="77777777" w:rsidTr="00650493">
        <w:trPr>
          <w:trHeight w:val="251"/>
          <w:jc w:val="center"/>
        </w:trPr>
        <w:tc>
          <w:tcPr>
            <w:tcW w:w="206" w:type="pct"/>
            <w:vMerge/>
            <w:tcBorders>
              <w:tl2br w:val="nil"/>
              <w:tr2bl w:val="nil"/>
            </w:tcBorders>
            <w:vAlign w:val="center"/>
          </w:tcPr>
          <w:p w14:paraId="5C7807D6" w14:textId="77777777" w:rsidR="007C56E8" w:rsidRDefault="007C56E8">
            <w:pPr>
              <w:spacing w:line="300" w:lineRule="exact"/>
              <w:jc w:val="center"/>
              <w:rPr>
                <w:rFonts w:ascii="楷体" w:eastAsia="楷体" w:hAnsi="楷体" w:cs="Calibri"/>
                <w:b/>
                <w:bCs/>
                <w:sz w:val="24"/>
              </w:rPr>
            </w:pPr>
          </w:p>
        </w:tc>
        <w:tc>
          <w:tcPr>
            <w:tcW w:w="634" w:type="pct"/>
            <w:tcBorders>
              <w:tl2br w:val="nil"/>
              <w:tr2bl w:val="nil"/>
            </w:tcBorders>
            <w:vAlign w:val="center"/>
          </w:tcPr>
          <w:p w14:paraId="03D18366"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w:t>
            </w:r>
            <w:r>
              <w:rPr>
                <w:rFonts w:ascii="楷体" w:eastAsia="楷体" w:hAnsi="楷体" w:cs="宋体" w:hint="eastAsia"/>
                <w:b/>
                <w:bCs/>
                <w:sz w:val="24"/>
              </w:rPr>
              <w:t>六</w:t>
            </w:r>
            <w:r>
              <w:rPr>
                <w:rFonts w:ascii="楷体" w:eastAsia="楷体" w:hAnsi="楷体" w:cs="___WRD_EMBED_SUB_53" w:hint="eastAsia"/>
                <w:b/>
                <w:bCs/>
                <w:sz w:val="24"/>
              </w:rPr>
              <w:t>）消防设施定期检测</w:t>
            </w:r>
          </w:p>
        </w:tc>
        <w:tc>
          <w:tcPr>
            <w:tcW w:w="3204" w:type="pct"/>
            <w:tcBorders>
              <w:tl2br w:val="nil"/>
              <w:tr2bl w:val="nil"/>
            </w:tcBorders>
            <w:vAlign w:val="center"/>
          </w:tcPr>
          <w:p w14:paraId="17AA8DB0"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是否对建筑消防设施每年至少进行一次全面检测报告</w:t>
            </w:r>
          </w:p>
        </w:tc>
        <w:tc>
          <w:tcPr>
            <w:tcW w:w="178" w:type="pct"/>
            <w:tcBorders>
              <w:tl2br w:val="nil"/>
              <w:tr2bl w:val="nil"/>
            </w:tcBorders>
          </w:tcPr>
          <w:p w14:paraId="050A642B"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1A4E1171" w14:textId="7B3A1FEA" w:rsidR="007C56E8" w:rsidRDefault="005A3856">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7AB1872E" w14:textId="227FC24F"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近一年的检测报告</w:t>
            </w:r>
          </w:p>
        </w:tc>
      </w:tr>
      <w:tr w:rsidR="00CC3E83" w14:paraId="7A09D12E" w14:textId="77777777" w:rsidTr="00650493">
        <w:trPr>
          <w:trHeight w:val="251"/>
          <w:jc w:val="center"/>
        </w:trPr>
        <w:tc>
          <w:tcPr>
            <w:tcW w:w="206" w:type="pct"/>
            <w:vMerge w:val="restart"/>
            <w:tcBorders>
              <w:tl2br w:val="nil"/>
              <w:tr2bl w:val="nil"/>
            </w:tcBorders>
            <w:vAlign w:val="center"/>
          </w:tcPr>
          <w:p w14:paraId="03F0DA1A" w14:textId="77777777" w:rsidR="007C56E8" w:rsidRDefault="007C56E8">
            <w:pPr>
              <w:spacing w:line="300" w:lineRule="exact"/>
              <w:rPr>
                <w:rFonts w:ascii="楷体" w:eastAsia="楷体" w:hAnsi="楷体"/>
                <w:b/>
                <w:bCs/>
                <w:sz w:val="24"/>
              </w:rPr>
            </w:pPr>
            <w:r>
              <w:rPr>
                <w:rFonts w:ascii="楷体" w:eastAsia="楷体" w:hAnsi="楷体" w:hint="eastAsia"/>
                <w:b/>
                <w:bCs/>
                <w:sz w:val="24"/>
              </w:rPr>
              <w:t>三</w:t>
            </w:r>
          </w:p>
          <w:p w14:paraId="49EBC6F3" w14:textId="77777777" w:rsidR="007C56E8" w:rsidRDefault="007C56E8">
            <w:pPr>
              <w:spacing w:line="300" w:lineRule="exact"/>
              <w:jc w:val="center"/>
              <w:rPr>
                <w:rFonts w:ascii="楷体" w:eastAsia="楷体" w:hAnsi="楷体"/>
                <w:b/>
                <w:bCs/>
                <w:sz w:val="24"/>
              </w:rPr>
            </w:pPr>
          </w:p>
          <w:p w14:paraId="753C3842" w14:textId="77777777" w:rsidR="007C56E8" w:rsidRDefault="007C56E8">
            <w:pPr>
              <w:spacing w:line="300" w:lineRule="exact"/>
              <w:jc w:val="center"/>
              <w:rPr>
                <w:rFonts w:ascii="楷体" w:eastAsia="楷体" w:hAnsi="楷体"/>
                <w:b/>
                <w:bCs/>
                <w:sz w:val="24"/>
              </w:rPr>
            </w:pPr>
            <w:r>
              <w:rPr>
                <w:rFonts w:ascii="楷体" w:eastAsia="楷体" w:hAnsi="楷体" w:hint="eastAsia"/>
                <w:b/>
                <w:bCs/>
                <w:sz w:val="24"/>
              </w:rPr>
              <w:t>消防安全检查整改</w:t>
            </w:r>
          </w:p>
        </w:tc>
        <w:tc>
          <w:tcPr>
            <w:tcW w:w="634" w:type="pct"/>
            <w:vMerge w:val="restart"/>
            <w:tcBorders>
              <w:tl2br w:val="nil"/>
              <w:tr2bl w:val="nil"/>
            </w:tcBorders>
            <w:vAlign w:val="center"/>
          </w:tcPr>
          <w:p w14:paraId="22472FF8"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（一）防火检查</w:t>
            </w:r>
          </w:p>
        </w:tc>
        <w:tc>
          <w:tcPr>
            <w:tcW w:w="3204" w:type="pct"/>
            <w:tcBorders>
              <w:tl2br w:val="nil"/>
              <w:tr2bl w:val="nil"/>
            </w:tcBorders>
            <w:vAlign w:val="center"/>
          </w:tcPr>
          <w:p w14:paraId="2007F777"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16.</w:t>
            </w:r>
            <w:r>
              <w:rPr>
                <w:rFonts w:ascii="楷体" w:eastAsia="楷体" w:hAnsi="楷体" w:cs="方正楷体简体" w:hint="eastAsia"/>
                <w:sz w:val="28"/>
                <w:szCs w:val="28"/>
              </w:rPr>
              <w:t>学校是否每季度至少进行一次全面防火检查</w:t>
            </w:r>
          </w:p>
        </w:tc>
        <w:tc>
          <w:tcPr>
            <w:tcW w:w="178" w:type="pct"/>
            <w:tcBorders>
              <w:tl2br w:val="nil"/>
              <w:tr2bl w:val="nil"/>
            </w:tcBorders>
          </w:tcPr>
          <w:p w14:paraId="6CAD56CF"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56DFBC26" w14:textId="42FBE9FB" w:rsidR="007C56E8" w:rsidRDefault="005A3856">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tcPr>
          <w:p w14:paraId="50E84772" w14:textId="3FFFE422"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每季度开展防火检查的文件、记录</w:t>
            </w:r>
          </w:p>
        </w:tc>
      </w:tr>
      <w:tr w:rsidR="00CC3E83" w14:paraId="2CADB7DC" w14:textId="77777777" w:rsidTr="00650493">
        <w:trPr>
          <w:trHeight w:val="251"/>
          <w:jc w:val="center"/>
        </w:trPr>
        <w:tc>
          <w:tcPr>
            <w:tcW w:w="206" w:type="pct"/>
            <w:vMerge/>
            <w:tcBorders>
              <w:tl2br w:val="nil"/>
              <w:tr2bl w:val="nil"/>
            </w:tcBorders>
            <w:vAlign w:val="center"/>
          </w:tcPr>
          <w:p w14:paraId="65AAB9B6"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61A35973" w14:textId="77777777" w:rsidR="007C56E8" w:rsidRDefault="007C56E8">
            <w:pPr>
              <w:spacing w:line="300" w:lineRule="exact"/>
              <w:rPr>
                <w:rFonts w:ascii="楷体" w:eastAsia="楷体" w:hAnsi="楷体" w:cs="方正楷体简体"/>
                <w:b/>
                <w:bCs/>
                <w:sz w:val="24"/>
              </w:rPr>
            </w:pPr>
          </w:p>
        </w:tc>
        <w:tc>
          <w:tcPr>
            <w:tcW w:w="3204" w:type="pct"/>
            <w:tcBorders>
              <w:tl2br w:val="nil"/>
              <w:tr2bl w:val="nil"/>
            </w:tcBorders>
          </w:tcPr>
          <w:p w14:paraId="52AB84EA"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17.</w:t>
            </w:r>
            <w:r>
              <w:rPr>
                <w:rFonts w:ascii="楷体" w:eastAsia="楷体" w:hAnsi="楷体" w:cs="方正楷体简体" w:hint="eastAsia"/>
                <w:sz w:val="28"/>
                <w:szCs w:val="28"/>
              </w:rPr>
              <w:t>校内各单位是否每月至少进行一次全面防火检查</w:t>
            </w:r>
          </w:p>
        </w:tc>
        <w:tc>
          <w:tcPr>
            <w:tcW w:w="178" w:type="pct"/>
            <w:tcBorders>
              <w:tl2br w:val="nil"/>
              <w:tr2bl w:val="nil"/>
            </w:tcBorders>
          </w:tcPr>
          <w:p w14:paraId="1916F3AE"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5B8CE8FF" w14:textId="7BE7F36B" w:rsidR="007C56E8" w:rsidRDefault="00FB049A">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②</w:t>
            </w:r>
            <w:r w:rsidR="00E15FCF">
              <w:rPr>
                <w:rFonts w:ascii="楷体" w:eastAsia="楷体" w:hAnsi="楷体" w:cs="方正楷体简体" w:hint="eastAsia"/>
                <w:sz w:val="28"/>
                <w:szCs w:val="28"/>
              </w:rPr>
              <w:t>④</w:t>
            </w:r>
          </w:p>
        </w:tc>
        <w:tc>
          <w:tcPr>
            <w:tcW w:w="600" w:type="pct"/>
            <w:tcBorders>
              <w:tl2br w:val="nil"/>
              <w:tr2bl w:val="nil"/>
            </w:tcBorders>
          </w:tcPr>
          <w:p w14:paraId="208F188E" w14:textId="6041E8CD"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检查记录</w:t>
            </w:r>
          </w:p>
        </w:tc>
      </w:tr>
      <w:tr w:rsidR="00CC3E83" w14:paraId="36C68EB2" w14:textId="77777777" w:rsidTr="00650493">
        <w:trPr>
          <w:trHeight w:val="251"/>
          <w:jc w:val="center"/>
        </w:trPr>
        <w:tc>
          <w:tcPr>
            <w:tcW w:w="206" w:type="pct"/>
            <w:vMerge/>
            <w:tcBorders>
              <w:tl2br w:val="nil"/>
              <w:tr2bl w:val="nil"/>
            </w:tcBorders>
            <w:vAlign w:val="center"/>
          </w:tcPr>
          <w:p w14:paraId="1F733636" w14:textId="77777777" w:rsidR="007C56E8" w:rsidRDefault="007C56E8">
            <w:pPr>
              <w:spacing w:line="300" w:lineRule="exact"/>
              <w:jc w:val="center"/>
              <w:rPr>
                <w:rFonts w:ascii="楷体" w:eastAsia="楷体" w:hAnsi="楷体"/>
                <w:b/>
                <w:bCs/>
                <w:sz w:val="24"/>
              </w:rPr>
            </w:pPr>
          </w:p>
        </w:tc>
        <w:tc>
          <w:tcPr>
            <w:tcW w:w="634" w:type="pct"/>
            <w:vMerge w:val="restart"/>
            <w:tcBorders>
              <w:tl2br w:val="nil"/>
              <w:tr2bl w:val="nil"/>
            </w:tcBorders>
            <w:vAlign w:val="center"/>
          </w:tcPr>
          <w:p w14:paraId="21F36D71"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（二）防火巡查</w:t>
            </w:r>
          </w:p>
        </w:tc>
        <w:tc>
          <w:tcPr>
            <w:tcW w:w="3204" w:type="pct"/>
            <w:tcBorders>
              <w:tl2br w:val="nil"/>
              <w:tr2bl w:val="nil"/>
            </w:tcBorders>
            <w:vAlign w:val="center"/>
          </w:tcPr>
          <w:p w14:paraId="12BA47E5"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18.</w:t>
            </w:r>
            <w:r>
              <w:rPr>
                <w:rFonts w:ascii="楷体" w:eastAsia="楷体" w:hAnsi="楷体" w:cs="方正楷体简体" w:hint="eastAsia"/>
                <w:sz w:val="28"/>
                <w:szCs w:val="28"/>
              </w:rPr>
              <w:t>消防安全重点单位（部位）是否每日进行防火巡查</w:t>
            </w:r>
          </w:p>
        </w:tc>
        <w:tc>
          <w:tcPr>
            <w:tcW w:w="178" w:type="pct"/>
            <w:tcBorders>
              <w:tl2br w:val="nil"/>
              <w:tr2bl w:val="nil"/>
            </w:tcBorders>
          </w:tcPr>
          <w:p w14:paraId="0F64C661"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14321842" w14:textId="5484C5C4" w:rsidR="007C56E8" w:rsidRDefault="00650493">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③</w:t>
            </w:r>
          </w:p>
        </w:tc>
        <w:tc>
          <w:tcPr>
            <w:tcW w:w="600" w:type="pct"/>
            <w:tcBorders>
              <w:tl2br w:val="nil"/>
              <w:tr2bl w:val="nil"/>
            </w:tcBorders>
          </w:tcPr>
          <w:p w14:paraId="281B34D5" w14:textId="47D36763"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重点部位每日防火巡查的档案</w:t>
            </w:r>
          </w:p>
        </w:tc>
      </w:tr>
      <w:tr w:rsidR="00CC3E83" w14:paraId="4969A83D" w14:textId="77777777" w:rsidTr="00650493">
        <w:trPr>
          <w:trHeight w:val="251"/>
          <w:jc w:val="center"/>
        </w:trPr>
        <w:tc>
          <w:tcPr>
            <w:tcW w:w="206" w:type="pct"/>
            <w:vMerge/>
            <w:tcBorders>
              <w:tl2br w:val="nil"/>
              <w:tr2bl w:val="nil"/>
            </w:tcBorders>
            <w:vAlign w:val="center"/>
          </w:tcPr>
          <w:p w14:paraId="7A5D08CB"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5E27548C" w14:textId="77777777" w:rsidR="007C56E8" w:rsidRDefault="007C56E8">
            <w:pPr>
              <w:spacing w:line="300" w:lineRule="exact"/>
              <w:rPr>
                <w:rFonts w:ascii="楷体" w:eastAsia="楷体" w:hAnsi="楷体" w:cs="方正楷体简体"/>
                <w:b/>
                <w:bCs/>
                <w:sz w:val="24"/>
              </w:rPr>
            </w:pPr>
          </w:p>
        </w:tc>
        <w:tc>
          <w:tcPr>
            <w:tcW w:w="3204" w:type="pct"/>
            <w:tcBorders>
              <w:tl2br w:val="nil"/>
              <w:tr2bl w:val="nil"/>
            </w:tcBorders>
          </w:tcPr>
          <w:p w14:paraId="25E361FE"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19.</w:t>
            </w:r>
            <w:r>
              <w:rPr>
                <w:rFonts w:ascii="楷体" w:eastAsia="楷体" w:hAnsi="楷体" w:cs="方正楷体简体" w:hint="eastAsia"/>
                <w:sz w:val="28"/>
                <w:szCs w:val="28"/>
              </w:rPr>
              <w:t>是否确定巡查人员、内容、部位、频次</w:t>
            </w:r>
          </w:p>
        </w:tc>
        <w:tc>
          <w:tcPr>
            <w:tcW w:w="178" w:type="pct"/>
            <w:tcBorders>
              <w:tl2br w:val="nil"/>
              <w:tr2bl w:val="nil"/>
            </w:tcBorders>
          </w:tcPr>
          <w:p w14:paraId="1F330CAA"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0F4D9E56" w14:textId="29C91F7A" w:rsidR="007C56E8" w:rsidRDefault="00FB049A">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②</w:t>
            </w:r>
            <w:r w:rsidR="00E15FCF">
              <w:rPr>
                <w:rFonts w:ascii="楷体" w:eastAsia="楷体" w:hAnsi="楷体" w:cs="方正楷体简体" w:hint="eastAsia"/>
                <w:sz w:val="28"/>
                <w:szCs w:val="28"/>
              </w:rPr>
              <w:t>③④</w:t>
            </w:r>
          </w:p>
        </w:tc>
        <w:tc>
          <w:tcPr>
            <w:tcW w:w="600" w:type="pct"/>
            <w:tcBorders>
              <w:tl2br w:val="nil"/>
              <w:tr2bl w:val="nil"/>
            </w:tcBorders>
          </w:tcPr>
          <w:p w14:paraId="0479A2DD" w14:textId="60D966E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相关制度文件和记录</w:t>
            </w:r>
          </w:p>
        </w:tc>
      </w:tr>
      <w:tr w:rsidR="00CC3E83" w14:paraId="40D15740" w14:textId="77777777" w:rsidTr="00650493">
        <w:trPr>
          <w:trHeight w:val="251"/>
          <w:jc w:val="center"/>
        </w:trPr>
        <w:tc>
          <w:tcPr>
            <w:tcW w:w="206" w:type="pct"/>
            <w:vMerge/>
            <w:tcBorders>
              <w:tl2br w:val="nil"/>
              <w:tr2bl w:val="nil"/>
            </w:tcBorders>
            <w:vAlign w:val="center"/>
          </w:tcPr>
          <w:p w14:paraId="75680F96"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342AEF1F" w14:textId="77777777" w:rsidR="007C56E8" w:rsidRDefault="007C56E8">
            <w:pPr>
              <w:spacing w:line="300" w:lineRule="exact"/>
              <w:rPr>
                <w:rFonts w:ascii="楷体" w:eastAsia="楷体" w:hAnsi="楷体" w:cs="方正楷体简体"/>
                <w:b/>
                <w:bCs/>
                <w:sz w:val="24"/>
              </w:rPr>
            </w:pPr>
          </w:p>
        </w:tc>
        <w:tc>
          <w:tcPr>
            <w:tcW w:w="3204" w:type="pct"/>
            <w:tcBorders>
              <w:tl2br w:val="nil"/>
              <w:tr2bl w:val="nil"/>
            </w:tcBorders>
          </w:tcPr>
          <w:p w14:paraId="6E243507"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20.</w:t>
            </w:r>
            <w:r>
              <w:rPr>
                <w:rFonts w:ascii="楷体" w:eastAsia="楷体" w:hAnsi="楷体" w:cs="方正楷体简体" w:hint="eastAsia"/>
                <w:sz w:val="28"/>
                <w:szCs w:val="28"/>
              </w:rPr>
              <w:t>是否填写巡查记录</w:t>
            </w:r>
          </w:p>
        </w:tc>
        <w:tc>
          <w:tcPr>
            <w:tcW w:w="178" w:type="pct"/>
            <w:tcBorders>
              <w:tl2br w:val="nil"/>
              <w:tr2bl w:val="nil"/>
            </w:tcBorders>
          </w:tcPr>
          <w:p w14:paraId="7E13334B"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75687854" w14:textId="22C0864A" w:rsidR="007C56E8" w:rsidRDefault="00FB049A">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②</w:t>
            </w:r>
            <w:r w:rsidR="00E15FCF">
              <w:rPr>
                <w:rFonts w:ascii="楷体" w:eastAsia="楷体" w:hAnsi="楷体" w:cs="方正楷体简体" w:hint="eastAsia"/>
                <w:sz w:val="28"/>
                <w:szCs w:val="28"/>
              </w:rPr>
              <w:t>③④</w:t>
            </w:r>
          </w:p>
        </w:tc>
        <w:tc>
          <w:tcPr>
            <w:tcW w:w="600" w:type="pct"/>
            <w:tcBorders>
              <w:tl2br w:val="nil"/>
              <w:tr2bl w:val="nil"/>
            </w:tcBorders>
          </w:tcPr>
          <w:p w14:paraId="41A3B7DC" w14:textId="2FC00ABB"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巡查记录</w:t>
            </w:r>
          </w:p>
        </w:tc>
      </w:tr>
      <w:tr w:rsidR="00CC3E83" w14:paraId="234A0CEA" w14:textId="77777777" w:rsidTr="00650493">
        <w:trPr>
          <w:trHeight w:val="251"/>
          <w:jc w:val="center"/>
        </w:trPr>
        <w:tc>
          <w:tcPr>
            <w:tcW w:w="206" w:type="pct"/>
            <w:vMerge/>
            <w:tcBorders>
              <w:tl2br w:val="nil"/>
              <w:tr2bl w:val="nil"/>
            </w:tcBorders>
            <w:vAlign w:val="center"/>
          </w:tcPr>
          <w:p w14:paraId="3A0D1468" w14:textId="77777777" w:rsidR="007C56E8" w:rsidRDefault="007C56E8">
            <w:pPr>
              <w:spacing w:line="300" w:lineRule="exact"/>
              <w:jc w:val="center"/>
              <w:rPr>
                <w:rFonts w:ascii="楷体" w:eastAsia="楷体" w:hAnsi="楷体"/>
                <w:b/>
                <w:bCs/>
                <w:sz w:val="24"/>
              </w:rPr>
            </w:pPr>
          </w:p>
        </w:tc>
        <w:tc>
          <w:tcPr>
            <w:tcW w:w="634" w:type="pct"/>
            <w:vMerge w:val="restart"/>
            <w:tcBorders>
              <w:tl2br w:val="nil"/>
              <w:tr2bl w:val="nil"/>
            </w:tcBorders>
            <w:vAlign w:val="center"/>
          </w:tcPr>
          <w:p w14:paraId="22D4B1AD"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（三）隐患整改</w:t>
            </w:r>
          </w:p>
        </w:tc>
        <w:tc>
          <w:tcPr>
            <w:tcW w:w="3204" w:type="pct"/>
            <w:tcBorders>
              <w:tl2br w:val="nil"/>
              <w:tr2bl w:val="nil"/>
            </w:tcBorders>
          </w:tcPr>
          <w:p w14:paraId="54B0EFCC"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21.</w:t>
            </w:r>
            <w:r>
              <w:rPr>
                <w:rFonts w:ascii="楷体" w:eastAsia="楷体" w:hAnsi="楷体" w:cs="方正楷体简体" w:hint="eastAsia"/>
                <w:sz w:val="28"/>
                <w:szCs w:val="28"/>
              </w:rPr>
              <w:t>是否有记录显示巡检人员责成有关单位整改火灾隐患</w:t>
            </w:r>
          </w:p>
        </w:tc>
        <w:tc>
          <w:tcPr>
            <w:tcW w:w="178" w:type="pct"/>
            <w:tcBorders>
              <w:tl2br w:val="nil"/>
              <w:tr2bl w:val="nil"/>
            </w:tcBorders>
          </w:tcPr>
          <w:p w14:paraId="22EC368F"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16C3811D" w14:textId="74D04D9E" w:rsidR="007C56E8" w:rsidRDefault="007514FE">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tcPr>
          <w:p w14:paraId="5AF5D06F" w14:textId="43DD2AE6"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相关记录档案</w:t>
            </w:r>
          </w:p>
        </w:tc>
      </w:tr>
      <w:tr w:rsidR="00CC3E83" w14:paraId="63E3E9D5" w14:textId="77777777" w:rsidTr="00650493">
        <w:trPr>
          <w:trHeight w:val="251"/>
          <w:jc w:val="center"/>
        </w:trPr>
        <w:tc>
          <w:tcPr>
            <w:tcW w:w="206" w:type="pct"/>
            <w:vMerge/>
            <w:tcBorders>
              <w:tl2br w:val="nil"/>
              <w:tr2bl w:val="nil"/>
            </w:tcBorders>
            <w:vAlign w:val="center"/>
          </w:tcPr>
          <w:p w14:paraId="6ADE37A2"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6A093EC1" w14:textId="77777777" w:rsidR="007C56E8" w:rsidRDefault="007C56E8">
            <w:pPr>
              <w:spacing w:line="300" w:lineRule="exact"/>
              <w:rPr>
                <w:rFonts w:ascii="楷体" w:eastAsia="楷体" w:hAnsi="楷体" w:cs="方正楷体简体"/>
                <w:b/>
                <w:bCs/>
                <w:sz w:val="24"/>
              </w:rPr>
            </w:pPr>
          </w:p>
        </w:tc>
        <w:tc>
          <w:tcPr>
            <w:tcW w:w="3204" w:type="pct"/>
            <w:tcBorders>
              <w:tl2br w:val="nil"/>
              <w:tr2bl w:val="nil"/>
            </w:tcBorders>
          </w:tcPr>
          <w:p w14:paraId="7FB96A85"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22.</w:t>
            </w:r>
            <w:r>
              <w:rPr>
                <w:rFonts w:ascii="楷体" w:eastAsia="楷体" w:hAnsi="楷体" w:cs="方正楷体简体" w:hint="eastAsia"/>
                <w:sz w:val="28"/>
                <w:szCs w:val="28"/>
              </w:rPr>
              <w:t>教育、消防部门检查发现的火灾隐患是否有整改记录</w:t>
            </w:r>
          </w:p>
        </w:tc>
        <w:tc>
          <w:tcPr>
            <w:tcW w:w="178" w:type="pct"/>
            <w:tcBorders>
              <w:tl2br w:val="nil"/>
              <w:tr2bl w:val="nil"/>
            </w:tcBorders>
          </w:tcPr>
          <w:p w14:paraId="07386C8D"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6F72EADA" w14:textId="763E9DAE" w:rsidR="007C56E8" w:rsidRDefault="007514FE">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tcPr>
          <w:p w14:paraId="1AA916FF" w14:textId="653CFAEB"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相关整改记录的档案</w:t>
            </w:r>
          </w:p>
        </w:tc>
      </w:tr>
      <w:tr w:rsidR="00CC3E83" w14:paraId="5B9A86A1" w14:textId="77777777" w:rsidTr="00650493">
        <w:trPr>
          <w:trHeight w:val="251"/>
          <w:jc w:val="center"/>
        </w:trPr>
        <w:tc>
          <w:tcPr>
            <w:tcW w:w="206" w:type="pct"/>
            <w:vMerge/>
            <w:tcBorders>
              <w:tl2br w:val="nil"/>
              <w:tr2bl w:val="nil"/>
            </w:tcBorders>
            <w:vAlign w:val="center"/>
          </w:tcPr>
          <w:p w14:paraId="398E8F3C"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2D19B821" w14:textId="77777777" w:rsidR="007C56E8" w:rsidRDefault="007C56E8">
            <w:pPr>
              <w:spacing w:line="300" w:lineRule="exact"/>
              <w:rPr>
                <w:rFonts w:ascii="楷体" w:eastAsia="楷体" w:hAnsi="楷体" w:cs="方正楷体简体"/>
                <w:b/>
                <w:bCs/>
                <w:sz w:val="24"/>
              </w:rPr>
            </w:pPr>
          </w:p>
        </w:tc>
        <w:tc>
          <w:tcPr>
            <w:tcW w:w="3204" w:type="pct"/>
            <w:tcBorders>
              <w:tl2br w:val="nil"/>
              <w:tr2bl w:val="nil"/>
            </w:tcBorders>
          </w:tcPr>
          <w:p w14:paraId="4EB9A0D4"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23.</w:t>
            </w:r>
            <w:r>
              <w:rPr>
                <w:rFonts w:ascii="楷体" w:eastAsia="楷体" w:hAnsi="楷体" w:cs="方正楷体简体" w:hint="eastAsia"/>
                <w:sz w:val="28"/>
                <w:szCs w:val="28"/>
              </w:rPr>
              <w:t>对不能及时消除的火灾隐患是否制定整改方案明确整改措施、时限以及负责整改的部门、人员并落实整改资金</w:t>
            </w:r>
          </w:p>
        </w:tc>
        <w:tc>
          <w:tcPr>
            <w:tcW w:w="178" w:type="pct"/>
            <w:tcBorders>
              <w:tl2br w:val="nil"/>
              <w:tr2bl w:val="nil"/>
            </w:tcBorders>
          </w:tcPr>
          <w:p w14:paraId="425BD2DC"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2C20011F" w14:textId="1806645A" w:rsidR="007C56E8" w:rsidRDefault="007514FE">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tcPr>
          <w:p w14:paraId="57B526B3" w14:textId="26A8931A"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整改记录、会议纪要</w:t>
            </w:r>
          </w:p>
        </w:tc>
      </w:tr>
      <w:tr w:rsidR="00CC3E83" w14:paraId="4913C112" w14:textId="77777777" w:rsidTr="00650493">
        <w:trPr>
          <w:trHeight w:val="251"/>
          <w:jc w:val="center"/>
        </w:trPr>
        <w:tc>
          <w:tcPr>
            <w:tcW w:w="206" w:type="pct"/>
            <w:vMerge/>
            <w:tcBorders>
              <w:tl2br w:val="nil"/>
              <w:tr2bl w:val="nil"/>
            </w:tcBorders>
            <w:vAlign w:val="center"/>
          </w:tcPr>
          <w:p w14:paraId="522BB404"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71A5DC03" w14:textId="77777777" w:rsidR="007C56E8" w:rsidRDefault="007C56E8">
            <w:pPr>
              <w:spacing w:line="300" w:lineRule="exact"/>
              <w:rPr>
                <w:rFonts w:ascii="楷体" w:eastAsia="楷体" w:hAnsi="楷体" w:cs="方正楷体简体"/>
                <w:b/>
                <w:bCs/>
                <w:sz w:val="24"/>
              </w:rPr>
            </w:pPr>
          </w:p>
        </w:tc>
        <w:tc>
          <w:tcPr>
            <w:tcW w:w="3204" w:type="pct"/>
            <w:tcBorders>
              <w:tl2br w:val="nil"/>
              <w:tr2bl w:val="nil"/>
            </w:tcBorders>
          </w:tcPr>
          <w:p w14:paraId="02F641C6"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24.</w:t>
            </w:r>
            <w:r>
              <w:rPr>
                <w:rFonts w:ascii="楷体" w:eastAsia="楷体" w:hAnsi="楷体" w:cs="方正楷体简体" w:hint="eastAsia"/>
                <w:sz w:val="28"/>
                <w:szCs w:val="28"/>
              </w:rPr>
              <w:t>火灾隐患未消除时是否落实防范措施</w:t>
            </w:r>
          </w:p>
        </w:tc>
        <w:tc>
          <w:tcPr>
            <w:tcW w:w="178" w:type="pct"/>
            <w:tcBorders>
              <w:tl2br w:val="nil"/>
              <w:tr2bl w:val="nil"/>
            </w:tcBorders>
          </w:tcPr>
          <w:p w14:paraId="3C4604F3"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0C60576D" w14:textId="11D8C60F" w:rsidR="007C56E8" w:rsidRDefault="007514FE">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tcPr>
          <w:p w14:paraId="6538A4B6" w14:textId="62D7D056"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相关证明材</w:t>
            </w:r>
            <w:r>
              <w:rPr>
                <w:rFonts w:ascii="楷体" w:eastAsia="楷体" w:hAnsi="楷体" w:cs="方正楷体简体" w:hint="eastAsia"/>
                <w:sz w:val="28"/>
                <w:szCs w:val="28"/>
              </w:rPr>
              <w:lastRenderedPageBreak/>
              <w:t>料</w:t>
            </w:r>
          </w:p>
        </w:tc>
      </w:tr>
      <w:tr w:rsidR="00CC3E83" w14:paraId="2E6F0634" w14:textId="77777777" w:rsidTr="00650493">
        <w:trPr>
          <w:trHeight w:val="251"/>
          <w:jc w:val="center"/>
        </w:trPr>
        <w:tc>
          <w:tcPr>
            <w:tcW w:w="206" w:type="pct"/>
            <w:vMerge/>
            <w:tcBorders>
              <w:tl2br w:val="nil"/>
              <w:tr2bl w:val="nil"/>
            </w:tcBorders>
            <w:vAlign w:val="center"/>
          </w:tcPr>
          <w:p w14:paraId="15E2990C"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31161C1B" w14:textId="77777777" w:rsidR="007C56E8" w:rsidRDefault="007C56E8">
            <w:pPr>
              <w:spacing w:line="300" w:lineRule="exact"/>
              <w:rPr>
                <w:rFonts w:ascii="楷体" w:eastAsia="楷体" w:hAnsi="楷体" w:cs="方正楷体简体"/>
                <w:b/>
                <w:bCs/>
                <w:sz w:val="24"/>
              </w:rPr>
            </w:pPr>
          </w:p>
        </w:tc>
        <w:tc>
          <w:tcPr>
            <w:tcW w:w="3204" w:type="pct"/>
            <w:tcBorders>
              <w:tl2br w:val="nil"/>
              <w:tr2bl w:val="nil"/>
            </w:tcBorders>
          </w:tcPr>
          <w:p w14:paraId="3840FADF" w14:textId="77777777"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sz w:val="28"/>
                <w:szCs w:val="28"/>
              </w:rPr>
              <w:t>25.</w:t>
            </w:r>
            <w:r>
              <w:rPr>
                <w:rFonts w:ascii="楷体" w:eastAsia="楷体" w:hAnsi="楷体" w:cs="方正楷体简体" w:hint="eastAsia"/>
                <w:sz w:val="28"/>
                <w:szCs w:val="28"/>
              </w:rPr>
              <w:t>对涉及城市规划布局等学校无力解决的重大火灾隐患是否上报上级主管部门或所在区人民政府</w:t>
            </w:r>
          </w:p>
        </w:tc>
        <w:tc>
          <w:tcPr>
            <w:tcW w:w="178" w:type="pct"/>
            <w:tcBorders>
              <w:tl2br w:val="nil"/>
              <w:tr2bl w:val="nil"/>
            </w:tcBorders>
          </w:tcPr>
          <w:p w14:paraId="2FE5064B" w14:textId="77777777" w:rsidR="007C56E8" w:rsidRDefault="007C56E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03F9A847" w14:textId="1E4B33AD" w:rsidR="007C56E8" w:rsidRDefault="007514FE">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tcPr>
          <w:p w14:paraId="002F3774" w14:textId="67069E74" w:rsidR="007C56E8" w:rsidRDefault="007C56E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报上级主管部门或区政府的正式文件</w:t>
            </w:r>
          </w:p>
        </w:tc>
      </w:tr>
      <w:tr w:rsidR="00CC3E83" w14:paraId="66C3655C" w14:textId="77777777" w:rsidTr="00650493">
        <w:trPr>
          <w:trHeight w:val="251"/>
          <w:jc w:val="center"/>
        </w:trPr>
        <w:tc>
          <w:tcPr>
            <w:tcW w:w="206" w:type="pct"/>
            <w:vMerge w:val="restart"/>
            <w:tcBorders>
              <w:tl2br w:val="nil"/>
              <w:tr2bl w:val="nil"/>
            </w:tcBorders>
            <w:vAlign w:val="center"/>
          </w:tcPr>
          <w:p w14:paraId="744DC10C" w14:textId="77777777" w:rsidR="007C56E8" w:rsidRDefault="007C56E8">
            <w:pPr>
              <w:spacing w:line="300" w:lineRule="exact"/>
              <w:jc w:val="center"/>
              <w:rPr>
                <w:rFonts w:ascii="楷体" w:eastAsia="楷体" w:hAnsi="楷体"/>
                <w:b/>
                <w:bCs/>
                <w:sz w:val="24"/>
              </w:rPr>
            </w:pPr>
            <w:r>
              <w:rPr>
                <w:rFonts w:ascii="楷体" w:eastAsia="楷体" w:hAnsi="楷体" w:hint="eastAsia"/>
                <w:b/>
                <w:bCs/>
                <w:sz w:val="24"/>
              </w:rPr>
              <w:t>四</w:t>
            </w:r>
          </w:p>
          <w:p w14:paraId="65F3CE83" w14:textId="77777777" w:rsidR="007C56E8" w:rsidRDefault="007C56E8">
            <w:pPr>
              <w:spacing w:line="300" w:lineRule="exact"/>
              <w:jc w:val="center"/>
              <w:rPr>
                <w:rFonts w:ascii="楷体" w:eastAsia="楷体" w:hAnsi="楷体"/>
                <w:b/>
                <w:bCs/>
                <w:sz w:val="24"/>
              </w:rPr>
            </w:pPr>
          </w:p>
          <w:p w14:paraId="554659D2" w14:textId="77777777" w:rsidR="007C56E8" w:rsidRDefault="007C56E8">
            <w:pPr>
              <w:spacing w:line="300" w:lineRule="exact"/>
              <w:jc w:val="center"/>
              <w:rPr>
                <w:rFonts w:ascii="楷体" w:eastAsia="楷体" w:hAnsi="楷体"/>
                <w:b/>
                <w:bCs/>
                <w:sz w:val="24"/>
              </w:rPr>
            </w:pPr>
            <w:r>
              <w:rPr>
                <w:rFonts w:ascii="楷体" w:eastAsia="楷体" w:hAnsi="楷体" w:hint="eastAsia"/>
                <w:b/>
                <w:bCs/>
                <w:sz w:val="24"/>
              </w:rPr>
              <w:t>消防安全教育培训</w:t>
            </w:r>
          </w:p>
        </w:tc>
        <w:tc>
          <w:tcPr>
            <w:tcW w:w="634" w:type="pct"/>
            <w:vMerge w:val="restart"/>
            <w:tcBorders>
              <w:tl2br w:val="nil"/>
              <w:tr2bl w:val="nil"/>
            </w:tcBorders>
            <w:vAlign w:val="center"/>
          </w:tcPr>
          <w:p w14:paraId="06F0AC27"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（一）安全教育</w:t>
            </w:r>
          </w:p>
        </w:tc>
        <w:tc>
          <w:tcPr>
            <w:tcW w:w="3204" w:type="pct"/>
            <w:tcBorders>
              <w:tl2br w:val="nil"/>
              <w:tr2bl w:val="nil"/>
            </w:tcBorders>
            <w:vAlign w:val="center"/>
          </w:tcPr>
          <w:p w14:paraId="5A0905FE"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26.</w:t>
            </w:r>
            <w:r>
              <w:rPr>
                <w:rFonts w:ascii="楷体" w:eastAsia="楷体" w:hAnsi="楷体" w:cs="方正楷体简体" w:hint="eastAsia"/>
                <w:sz w:val="28"/>
                <w:szCs w:val="28"/>
              </w:rPr>
              <w:t>每学年是否至少组织一次学生消防演练</w:t>
            </w:r>
          </w:p>
        </w:tc>
        <w:tc>
          <w:tcPr>
            <w:tcW w:w="178" w:type="pct"/>
            <w:tcBorders>
              <w:tl2br w:val="nil"/>
              <w:tr2bl w:val="nil"/>
            </w:tcBorders>
            <w:vAlign w:val="center"/>
          </w:tcPr>
          <w:p w14:paraId="2737D976" w14:textId="77777777" w:rsidR="007C56E8" w:rsidRDefault="007C56E8">
            <w:pPr>
              <w:spacing w:line="300" w:lineRule="exact"/>
              <w:rPr>
                <w:rFonts w:ascii="楷体" w:eastAsia="楷体" w:hAnsi="楷体" w:cs="方正楷体简体"/>
                <w:sz w:val="28"/>
                <w:szCs w:val="28"/>
              </w:rPr>
            </w:pPr>
          </w:p>
        </w:tc>
        <w:tc>
          <w:tcPr>
            <w:tcW w:w="178" w:type="pct"/>
            <w:tcBorders>
              <w:tl2br w:val="nil"/>
              <w:tr2bl w:val="nil"/>
            </w:tcBorders>
            <w:vAlign w:val="center"/>
          </w:tcPr>
          <w:p w14:paraId="31CAC8C4" w14:textId="09CFCB6D" w:rsidR="007C56E8" w:rsidRDefault="00E15FCF">
            <w:pPr>
              <w:spacing w:line="300" w:lineRule="exact"/>
              <w:rPr>
                <w:rFonts w:ascii="楷体" w:eastAsia="楷体" w:hAnsi="楷体" w:cs="方正楷体简体"/>
                <w:sz w:val="28"/>
                <w:szCs w:val="28"/>
              </w:rPr>
            </w:pPr>
            <w:r>
              <w:rPr>
                <w:rFonts w:ascii="楷体" w:eastAsia="楷体" w:hAnsi="楷体" w:cs="方正楷体简体" w:hint="eastAsia"/>
                <w:sz w:val="28"/>
                <w:szCs w:val="28"/>
              </w:rPr>
              <w:t>②</w:t>
            </w:r>
          </w:p>
        </w:tc>
        <w:tc>
          <w:tcPr>
            <w:tcW w:w="600" w:type="pct"/>
            <w:tcBorders>
              <w:tl2br w:val="nil"/>
              <w:tr2bl w:val="nil"/>
            </w:tcBorders>
            <w:vAlign w:val="center"/>
          </w:tcPr>
          <w:p w14:paraId="249E44D5" w14:textId="1BB960FF" w:rsidR="007C56E8" w:rsidRDefault="007C56E8">
            <w:pPr>
              <w:spacing w:line="300" w:lineRule="exact"/>
              <w:rPr>
                <w:rFonts w:ascii="楷体" w:eastAsia="楷体" w:hAnsi="楷体" w:cs="方正楷体简体"/>
                <w:sz w:val="28"/>
                <w:szCs w:val="28"/>
              </w:rPr>
            </w:pPr>
            <w:r>
              <w:rPr>
                <w:rFonts w:ascii="楷体" w:eastAsia="楷体" w:hAnsi="楷体" w:cs="方正楷体简体" w:hint="eastAsia"/>
                <w:sz w:val="28"/>
                <w:szCs w:val="28"/>
              </w:rPr>
              <w:t>学生消防演练图文材料</w:t>
            </w:r>
          </w:p>
        </w:tc>
      </w:tr>
      <w:tr w:rsidR="00CC3E83" w14:paraId="390475C9" w14:textId="77777777" w:rsidTr="00650493">
        <w:trPr>
          <w:trHeight w:val="251"/>
          <w:jc w:val="center"/>
        </w:trPr>
        <w:tc>
          <w:tcPr>
            <w:tcW w:w="206" w:type="pct"/>
            <w:vMerge/>
            <w:tcBorders>
              <w:tl2br w:val="nil"/>
              <w:tr2bl w:val="nil"/>
            </w:tcBorders>
            <w:vAlign w:val="center"/>
          </w:tcPr>
          <w:p w14:paraId="71146D49"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37B174D1" w14:textId="77777777" w:rsidR="007C56E8" w:rsidRDefault="007C56E8">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2DDB53F6"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27.</w:t>
            </w:r>
            <w:r>
              <w:rPr>
                <w:rFonts w:ascii="楷体" w:eastAsia="楷体" w:hAnsi="楷体" w:cs="方正楷体简体" w:hint="eastAsia"/>
                <w:sz w:val="28"/>
                <w:szCs w:val="28"/>
              </w:rPr>
              <w:t>是否将消防安全知识纳入教学和培训内容</w:t>
            </w:r>
          </w:p>
        </w:tc>
        <w:tc>
          <w:tcPr>
            <w:tcW w:w="178" w:type="pct"/>
            <w:tcBorders>
              <w:tl2br w:val="nil"/>
              <w:tr2bl w:val="nil"/>
            </w:tcBorders>
            <w:vAlign w:val="center"/>
          </w:tcPr>
          <w:p w14:paraId="5230DCA2" w14:textId="77777777" w:rsidR="007C56E8" w:rsidRDefault="007C56E8">
            <w:pPr>
              <w:spacing w:line="300" w:lineRule="exact"/>
              <w:rPr>
                <w:rFonts w:ascii="楷体" w:eastAsia="楷体" w:hAnsi="楷体" w:cs="方正楷体简体"/>
                <w:sz w:val="28"/>
                <w:szCs w:val="28"/>
              </w:rPr>
            </w:pPr>
          </w:p>
        </w:tc>
        <w:tc>
          <w:tcPr>
            <w:tcW w:w="178" w:type="pct"/>
            <w:tcBorders>
              <w:tl2br w:val="nil"/>
              <w:tr2bl w:val="nil"/>
            </w:tcBorders>
            <w:vAlign w:val="center"/>
          </w:tcPr>
          <w:p w14:paraId="40F4349D" w14:textId="64221014" w:rsidR="007C56E8" w:rsidRDefault="00E15FCF">
            <w:pPr>
              <w:spacing w:line="300" w:lineRule="exact"/>
              <w:rPr>
                <w:rFonts w:ascii="楷体" w:eastAsia="楷体" w:hAnsi="楷体" w:cs="方正楷体简体"/>
                <w:sz w:val="28"/>
                <w:szCs w:val="28"/>
              </w:rPr>
            </w:pPr>
            <w:r>
              <w:rPr>
                <w:rFonts w:ascii="楷体" w:eastAsia="楷体" w:hAnsi="楷体" w:cs="方正楷体简体" w:hint="eastAsia"/>
                <w:sz w:val="28"/>
                <w:szCs w:val="28"/>
              </w:rPr>
              <w:t>②</w:t>
            </w:r>
          </w:p>
        </w:tc>
        <w:tc>
          <w:tcPr>
            <w:tcW w:w="600" w:type="pct"/>
            <w:tcBorders>
              <w:tl2br w:val="nil"/>
              <w:tr2bl w:val="nil"/>
            </w:tcBorders>
            <w:vAlign w:val="center"/>
          </w:tcPr>
          <w:p w14:paraId="378D0BA4" w14:textId="4B84CE89" w:rsidR="007C56E8" w:rsidRDefault="007C56E8">
            <w:pPr>
              <w:spacing w:line="300" w:lineRule="exact"/>
              <w:rPr>
                <w:rFonts w:ascii="楷体" w:eastAsia="楷体" w:hAnsi="楷体" w:cs="方正楷体简体"/>
                <w:sz w:val="28"/>
                <w:szCs w:val="28"/>
              </w:rPr>
            </w:pPr>
            <w:r>
              <w:rPr>
                <w:rFonts w:ascii="楷体" w:eastAsia="楷体" w:hAnsi="楷体" w:cs="方正楷体简体" w:hint="eastAsia"/>
                <w:sz w:val="28"/>
                <w:szCs w:val="28"/>
              </w:rPr>
              <w:t>能够体现消防安全知识培训的教学大纲名称</w:t>
            </w:r>
          </w:p>
        </w:tc>
      </w:tr>
      <w:tr w:rsidR="00CC3E83" w14:paraId="0CAA027C" w14:textId="77777777" w:rsidTr="00650493">
        <w:trPr>
          <w:trHeight w:val="251"/>
          <w:jc w:val="center"/>
        </w:trPr>
        <w:tc>
          <w:tcPr>
            <w:tcW w:w="206" w:type="pct"/>
            <w:vMerge/>
            <w:tcBorders>
              <w:tl2br w:val="nil"/>
              <w:tr2bl w:val="nil"/>
            </w:tcBorders>
            <w:vAlign w:val="center"/>
          </w:tcPr>
          <w:p w14:paraId="7B276660"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318F6038" w14:textId="77777777" w:rsidR="007C56E8" w:rsidRDefault="007C56E8">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646B1B2F"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28.</w:t>
            </w:r>
            <w:r>
              <w:rPr>
                <w:rFonts w:ascii="楷体" w:eastAsia="楷体" w:hAnsi="楷体" w:cs="方正楷体简体" w:hint="eastAsia"/>
                <w:sz w:val="28"/>
                <w:szCs w:val="28"/>
              </w:rPr>
              <w:t>是否对每届新生进行不低于</w:t>
            </w:r>
            <w:r>
              <w:rPr>
                <w:rFonts w:ascii="楷体" w:eastAsia="楷体" w:hAnsi="楷体" w:cs="方正楷体简体"/>
                <w:sz w:val="28"/>
                <w:szCs w:val="28"/>
              </w:rPr>
              <w:t>4</w:t>
            </w:r>
            <w:r>
              <w:rPr>
                <w:rFonts w:ascii="楷体" w:eastAsia="楷体" w:hAnsi="楷体" w:cs="方正楷体简体" w:hint="eastAsia"/>
                <w:sz w:val="28"/>
                <w:szCs w:val="28"/>
              </w:rPr>
              <w:t>学时的消防教育培训</w:t>
            </w:r>
          </w:p>
        </w:tc>
        <w:tc>
          <w:tcPr>
            <w:tcW w:w="178" w:type="pct"/>
            <w:tcBorders>
              <w:tl2br w:val="nil"/>
              <w:tr2bl w:val="nil"/>
            </w:tcBorders>
            <w:vAlign w:val="center"/>
          </w:tcPr>
          <w:p w14:paraId="7BFEC7EA" w14:textId="77777777" w:rsidR="007C56E8" w:rsidRDefault="007C56E8">
            <w:pPr>
              <w:spacing w:line="300" w:lineRule="exact"/>
              <w:rPr>
                <w:rFonts w:ascii="楷体" w:eastAsia="楷体" w:hAnsi="楷体" w:cs="方正楷体简体"/>
                <w:sz w:val="28"/>
                <w:szCs w:val="28"/>
              </w:rPr>
            </w:pPr>
          </w:p>
        </w:tc>
        <w:tc>
          <w:tcPr>
            <w:tcW w:w="178" w:type="pct"/>
            <w:tcBorders>
              <w:tl2br w:val="nil"/>
              <w:tr2bl w:val="nil"/>
            </w:tcBorders>
            <w:vAlign w:val="center"/>
          </w:tcPr>
          <w:p w14:paraId="7105D6BB" w14:textId="448889BE" w:rsidR="007C56E8" w:rsidRDefault="00E15FCF">
            <w:pPr>
              <w:spacing w:line="300" w:lineRule="exact"/>
              <w:rPr>
                <w:rFonts w:ascii="楷体" w:eastAsia="楷体" w:hAnsi="楷体" w:cs="方正楷体简体"/>
                <w:sz w:val="28"/>
                <w:szCs w:val="28"/>
              </w:rPr>
            </w:pPr>
            <w:r>
              <w:rPr>
                <w:rFonts w:ascii="楷体" w:eastAsia="楷体" w:hAnsi="楷体" w:cs="方正楷体简体" w:hint="eastAsia"/>
                <w:sz w:val="28"/>
                <w:szCs w:val="28"/>
              </w:rPr>
              <w:t>②</w:t>
            </w:r>
          </w:p>
        </w:tc>
        <w:tc>
          <w:tcPr>
            <w:tcW w:w="600" w:type="pct"/>
            <w:tcBorders>
              <w:tl2br w:val="nil"/>
              <w:tr2bl w:val="nil"/>
            </w:tcBorders>
            <w:vAlign w:val="center"/>
          </w:tcPr>
          <w:p w14:paraId="78486726" w14:textId="73933284" w:rsidR="007C56E8" w:rsidRDefault="007C56E8">
            <w:pPr>
              <w:spacing w:line="300" w:lineRule="exact"/>
              <w:rPr>
                <w:rFonts w:ascii="楷体" w:eastAsia="楷体" w:hAnsi="楷体" w:cs="方正楷体简体"/>
                <w:sz w:val="28"/>
                <w:szCs w:val="28"/>
              </w:rPr>
            </w:pPr>
            <w:r>
              <w:rPr>
                <w:rFonts w:ascii="楷体" w:eastAsia="楷体" w:hAnsi="楷体" w:cs="方正楷体简体" w:hint="eastAsia"/>
                <w:sz w:val="28"/>
                <w:szCs w:val="28"/>
              </w:rPr>
              <w:t>新生消防安全培训的相关图文记录</w:t>
            </w:r>
          </w:p>
        </w:tc>
      </w:tr>
      <w:tr w:rsidR="00CC3E83" w14:paraId="5FC009AB" w14:textId="77777777" w:rsidTr="00650493">
        <w:trPr>
          <w:trHeight w:val="251"/>
          <w:jc w:val="center"/>
        </w:trPr>
        <w:tc>
          <w:tcPr>
            <w:tcW w:w="206" w:type="pct"/>
            <w:vMerge/>
            <w:tcBorders>
              <w:tl2br w:val="nil"/>
              <w:tr2bl w:val="nil"/>
            </w:tcBorders>
            <w:vAlign w:val="center"/>
          </w:tcPr>
          <w:p w14:paraId="712E1541"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0FF24006" w14:textId="77777777" w:rsidR="007C56E8" w:rsidRDefault="007C56E8">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5B8EDEC0"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29.</w:t>
            </w:r>
            <w:r>
              <w:rPr>
                <w:rFonts w:ascii="楷体" w:eastAsia="楷体" w:hAnsi="楷体" w:cs="方正楷体简体" w:hint="eastAsia"/>
                <w:sz w:val="28"/>
                <w:szCs w:val="28"/>
              </w:rPr>
              <w:t>是否对实验室的学生进行安全技能和操作规程培训</w:t>
            </w:r>
          </w:p>
        </w:tc>
        <w:tc>
          <w:tcPr>
            <w:tcW w:w="178" w:type="pct"/>
            <w:tcBorders>
              <w:tl2br w:val="nil"/>
              <w:tr2bl w:val="nil"/>
            </w:tcBorders>
            <w:vAlign w:val="center"/>
          </w:tcPr>
          <w:p w14:paraId="13044AE9" w14:textId="77777777" w:rsidR="007C56E8" w:rsidRDefault="007C56E8">
            <w:pPr>
              <w:spacing w:line="300" w:lineRule="exact"/>
              <w:rPr>
                <w:rFonts w:ascii="楷体" w:eastAsia="楷体" w:hAnsi="楷体" w:cs="方正楷体简体"/>
                <w:sz w:val="28"/>
                <w:szCs w:val="28"/>
              </w:rPr>
            </w:pPr>
          </w:p>
        </w:tc>
        <w:tc>
          <w:tcPr>
            <w:tcW w:w="178" w:type="pct"/>
            <w:tcBorders>
              <w:tl2br w:val="nil"/>
              <w:tr2bl w:val="nil"/>
            </w:tcBorders>
            <w:vAlign w:val="center"/>
          </w:tcPr>
          <w:p w14:paraId="4276B23E" w14:textId="75E905F5" w:rsidR="007C56E8" w:rsidRDefault="00E15FCF">
            <w:pPr>
              <w:spacing w:line="300" w:lineRule="exact"/>
              <w:rPr>
                <w:rFonts w:ascii="楷体" w:eastAsia="楷体" w:hAnsi="楷体" w:cs="方正楷体简体"/>
                <w:sz w:val="28"/>
                <w:szCs w:val="28"/>
              </w:rPr>
            </w:pPr>
            <w:r>
              <w:rPr>
                <w:rFonts w:ascii="楷体" w:eastAsia="楷体" w:hAnsi="楷体" w:cs="方正楷体简体" w:hint="eastAsia"/>
                <w:sz w:val="28"/>
                <w:szCs w:val="28"/>
              </w:rPr>
              <w:t>②</w:t>
            </w:r>
          </w:p>
        </w:tc>
        <w:tc>
          <w:tcPr>
            <w:tcW w:w="600" w:type="pct"/>
            <w:tcBorders>
              <w:tl2br w:val="nil"/>
              <w:tr2bl w:val="nil"/>
            </w:tcBorders>
            <w:vAlign w:val="center"/>
          </w:tcPr>
          <w:p w14:paraId="26BA9A59" w14:textId="080BA99D" w:rsidR="007C56E8" w:rsidRDefault="007C56E8">
            <w:pPr>
              <w:spacing w:line="300" w:lineRule="exact"/>
              <w:rPr>
                <w:rFonts w:ascii="楷体" w:eastAsia="楷体" w:hAnsi="楷体" w:cs="方正楷体简体"/>
                <w:sz w:val="28"/>
                <w:szCs w:val="28"/>
              </w:rPr>
            </w:pPr>
            <w:r>
              <w:rPr>
                <w:rFonts w:ascii="楷体" w:eastAsia="楷体" w:hAnsi="楷体" w:cs="方正楷体简体" w:hint="eastAsia"/>
                <w:sz w:val="28"/>
                <w:szCs w:val="28"/>
              </w:rPr>
              <w:t>实验室相关培训记录、制度文件</w:t>
            </w:r>
          </w:p>
        </w:tc>
      </w:tr>
      <w:tr w:rsidR="00CC3E83" w14:paraId="3AB4AC09" w14:textId="77777777" w:rsidTr="00650493">
        <w:trPr>
          <w:trHeight w:val="251"/>
          <w:jc w:val="center"/>
        </w:trPr>
        <w:tc>
          <w:tcPr>
            <w:tcW w:w="206" w:type="pct"/>
            <w:vMerge/>
            <w:tcBorders>
              <w:tl2br w:val="nil"/>
              <w:tr2bl w:val="nil"/>
            </w:tcBorders>
            <w:vAlign w:val="center"/>
          </w:tcPr>
          <w:p w14:paraId="653FCDF2"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5BCC9B2C" w14:textId="77777777" w:rsidR="007C56E8" w:rsidRDefault="007C56E8">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5369D427"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30.</w:t>
            </w:r>
            <w:r>
              <w:rPr>
                <w:rFonts w:ascii="楷体" w:eastAsia="楷体" w:hAnsi="楷体" w:cs="方正楷体简体" w:hint="eastAsia"/>
                <w:sz w:val="28"/>
                <w:szCs w:val="28"/>
              </w:rPr>
              <w:t>每学年是否至少举办一次消防安全专题讲座</w:t>
            </w:r>
          </w:p>
        </w:tc>
        <w:tc>
          <w:tcPr>
            <w:tcW w:w="178" w:type="pct"/>
            <w:tcBorders>
              <w:tl2br w:val="nil"/>
              <w:tr2bl w:val="nil"/>
            </w:tcBorders>
            <w:vAlign w:val="center"/>
          </w:tcPr>
          <w:p w14:paraId="1DFCCEF6" w14:textId="77777777" w:rsidR="007C56E8" w:rsidRDefault="007C56E8">
            <w:pPr>
              <w:spacing w:line="300" w:lineRule="exact"/>
              <w:rPr>
                <w:rFonts w:ascii="楷体" w:eastAsia="楷体" w:hAnsi="楷体" w:cs="方正楷体简体"/>
                <w:sz w:val="28"/>
                <w:szCs w:val="28"/>
              </w:rPr>
            </w:pPr>
          </w:p>
        </w:tc>
        <w:tc>
          <w:tcPr>
            <w:tcW w:w="178" w:type="pct"/>
            <w:tcBorders>
              <w:tl2br w:val="nil"/>
              <w:tr2bl w:val="nil"/>
            </w:tcBorders>
            <w:vAlign w:val="center"/>
          </w:tcPr>
          <w:p w14:paraId="5B3BEA65" w14:textId="58763B20" w:rsidR="007C56E8" w:rsidRDefault="00E15FCF">
            <w:pPr>
              <w:spacing w:line="300" w:lineRule="exact"/>
              <w:rPr>
                <w:rFonts w:ascii="楷体" w:eastAsia="楷体" w:hAnsi="楷体" w:cs="方正楷体简体"/>
                <w:sz w:val="28"/>
                <w:szCs w:val="28"/>
              </w:rPr>
            </w:pPr>
            <w:r>
              <w:rPr>
                <w:rFonts w:ascii="楷体" w:eastAsia="楷体" w:hAnsi="楷体" w:cs="方正楷体简体" w:hint="eastAsia"/>
                <w:sz w:val="28"/>
                <w:szCs w:val="28"/>
              </w:rPr>
              <w:t>②</w:t>
            </w:r>
          </w:p>
        </w:tc>
        <w:tc>
          <w:tcPr>
            <w:tcW w:w="600" w:type="pct"/>
            <w:tcBorders>
              <w:tl2br w:val="nil"/>
              <w:tr2bl w:val="nil"/>
            </w:tcBorders>
            <w:vAlign w:val="center"/>
          </w:tcPr>
          <w:p w14:paraId="069C7156" w14:textId="5EA0D5EE" w:rsidR="007C56E8" w:rsidRDefault="007C56E8">
            <w:pPr>
              <w:spacing w:line="300" w:lineRule="exact"/>
              <w:rPr>
                <w:rFonts w:ascii="楷体" w:eastAsia="楷体" w:hAnsi="楷体" w:cs="方正楷体简体"/>
                <w:sz w:val="28"/>
                <w:szCs w:val="28"/>
              </w:rPr>
            </w:pPr>
            <w:r>
              <w:rPr>
                <w:rFonts w:ascii="楷体" w:eastAsia="楷体" w:hAnsi="楷体" w:cs="方正楷体简体" w:hint="eastAsia"/>
                <w:sz w:val="28"/>
                <w:szCs w:val="28"/>
              </w:rPr>
              <w:t>消防安全专题讲座图文记录</w:t>
            </w:r>
          </w:p>
        </w:tc>
      </w:tr>
      <w:tr w:rsidR="00CC3E83" w14:paraId="3913D65C" w14:textId="77777777" w:rsidTr="00650493">
        <w:trPr>
          <w:trHeight w:val="251"/>
          <w:jc w:val="center"/>
        </w:trPr>
        <w:tc>
          <w:tcPr>
            <w:tcW w:w="206" w:type="pct"/>
            <w:vMerge/>
            <w:tcBorders>
              <w:tl2br w:val="nil"/>
              <w:tr2bl w:val="nil"/>
            </w:tcBorders>
            <w:vAlign w:val="center"/>
          </w:tcPr>
          <w:p w14:paraId="4038AD29" w14:textId="77777777" w:rsidR="007C56E8" w:rsidRDefault="007C56E8">
            <w:pPr>
              <w:spacing w:line="300" w:lineRule="exact"/>
              <w:jc w:val="center"/>
              <w:rPr>
                <w:rFonts w:ascii="楷体" w:eastAsia="楷体" w:hAnsi="楷体"/>
                <w:b/>
                <w:bCs/>
                <w:sz w:val="24"/>
              </w:rPr>
            </w:pPr>
          </w:p>
        </w:tc>
        <w:tc>
          <w:tcPr>
            <w:tcW w:w="634" w:type="pct"/>
            <w:vMerge w:val="restart"/>
            <w:tcBorders>
              <w:tl2br w:val="nil"/>
              <w:tr2bl w:val="nil"/>
            </w:tcBorders>
            <w:vAlign w:val="center"/>
          </w:tcPr>
          <w:p w14:paraId="5957DA34" w14:textId="77777777" w:rsidR="007C56E8" w:rsidRDefault="007C56E8">
            <w:pPr>
              <w:spacing w:line="300" w:lineRule="exact"/>
              <w:rPr>
                <w:rFonts w:ascii="楷体" w:eastAsia="楷体" w:hAnsi="楷体" w:cs="方正楷体简体"/>
                <w:b/>
                <w:bCs/>
                <w:sz w:val="24"/>
              </w:rPr>
            </w:pPr>
            <w:r>
              <w:rPr>
                <w:rFonts w:ascii="楷体" w:eastAsia="楷体" w:hAnsi="楷体" w:cs="方正楷体简体" w:hint="eastAsia"/>
                <w:b/>
                <w:bCs/>
                <w:sz w:val="24"/>
              </w:rPr>
              <w:t>（二）安全培训</w:t>
            </w:r>
          </w:p>
        </w:tc>
        <w:tc>
          <w:tcPr>
            <w:tcW w:w="3204" w:type="pct"/>
            <w:tcBorders>
              <w:tl2br w:val="nil"/>
              <w:tr2bl w:val="nil"/>
            </w:tcBorders>
            <w:vAlign w:val="center"/>
          </w:tcPr>
          <w:p w14:paraId="1A5AF4B4"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31.</w:t>
            </w:r>
            <w:r>
              <w:rPr>
                <w:rFonts w:ascii="楷体" w:eastAsia="楷体" w:hAnsi="楷体" w:cs="方正楷体简体" w:hint="eastAsia"/>
                <w:sz w:val="28"/>
                <w:szCs w:val="28"/>
              </w:rPr>
              <w:t>二级单位是否组织新上岗和新进入岗位员工进行岗前消防安全培训</w:t>
            </w:r>
          </w:p>
        </w:tc>
        <w:tc>
          <w:tcPr>
            <w:tcW w:w="178" w:type="pct"/>
            <w:tcBorders>
              <w:tl2br w:val="nil"/>
              <w:tr2bl w:val="nil"/>
            </w:tcBorders>
            <w:vAlign w:val="center"/>
          </w:tcPr>
          <w:p w14:paraId="2E6A61E0" w14:textId="77777777" w:rsidR="007C56E8" w:rsidRDefault="007C56E8">
            <w:pPr>
              <w:spacing w:line="300" w:lineRule="exact"/>
              <w:rPr>
                <w:rFonts w:ascii="楷体" w:eastAsia="楷体" w:hAnsi="楷体" w:cs="方正楷体简体"/>
                <w:sz w:val="28"/>
                <w:szCs w:val="28"/>
              </w:rPr>
            </w:pPr>
          </w:p>
        </w:tc>
        <w:tc>
          <w:tcPr>
            <w:tcW w:w="178" w:type="pct"/>
            <w:tcBorders>
              <w:tl2br w:val="nil"/>
              <w:tr2bl w:val="nil"/>
            </w:tcBorders>
            <w:vAlign w:val="center"/>
          </w:tcPr>
          <w:p w14:paraId="104C8FE6" w14:textId="62A53D74" w:rsidR="007C56E8" w:rsidRDefault="00FB049A">
            <w:pPr>
              <w:spacing w:line="300" w:lineRule="exact"/>
              <w:rPr>
                <w:rFonts w:ascii="楷体" w:eastAsia="楷体" w:hAnsi="楷体" w:cs="方正楷体简体"/>
                <w:sz w:val="28"/>
                <w:szCs w:val="28"/>
              </w:rPr>
            </w:pPr>
            <w:r>
              <w:rPr>
                <w:rFonts w:ascii="楷体" w:eastAsia="楷体" w:hAnsi="楷体" w:cs="方正楷体简体" w:hint="eastAsia"/>
                <w:sz w:val="28"/>
                <w:szCs w:val="28"/>
              </w:rPr>
              <w:t>②</w:t>
            </w:r>
          </w:p>
        </w:tc>
        <w:tc>
          <w:tcPr>
            <w:tcW w:w="600" w:type="pct"/>
            <w:tcBorders>
              <w:tl2br w:val="nil"/>
              <w:tr2bl w:val="nil"/>
            </w:tcBorders>
            <w:vAlign w:val="center"/>
          </w:tcPr>
          <w:p w14:paraId="4239A8F7" w14:textId="249C03DA" w:rsidR="007C56E8" w:rsidRDefault="007C56E8">
            <w:pPr>
              <w:spacing w:line="300" w:lineRule="exact"/>
              <w:rPr>
                <w:rFonts w:ascii="楷体" w:eastAsia="楷体" w:hAnsi="楷体" w:cs="方正楷体简体"/>
                <w:sz w:val="28"/>
                <w:szCs w:val="28"/>
              </w:rPr>
            </w:pPr>
            <w:r>
              <w:rPr>
                <w:rFonts w:ascii="楷体" w:eastAsia="楷体" w:hAnsi="楷体" w:cs="方正楷体简体" w:hint="eastAsia"/>
                <w:sz w:val="28"/>
                <w:szCs w:val="28"/>
              </w:rPr>
              <w:t>相关消防安全培训档案名称</w:t>
            </w:r>
          </w:p>
        </w:tc>
      </w:tr>
      <w:tr w:rsidR="00CC3E83" w14:paraId="6CB0B425" w14:textId="77777777" w:rsidTr="00650493">
        <w:trPr>
          <w:trHeight w:val="251"/>
          <w:jc w:val="center"/>
        </w:trPr>
        <w:tc>
          <w:tcPr>
            <w:tcW w:w="206" w:type="pct"/>
            <w:vMerge/>
            <w:tcBorders>
              <w:tl2br w:val="nil"/>
              <w:tr2bl w:val="nil"/>
            </w:tcBorders>
            <w:vAlign w:val="center"/>
          </w:tcPr>
          <w:p w14:paraId="49135DF7" w14:textId="77777777" w:rsidR="007C56E8" w:rsidRDefault="007C56E8">
            <w:pPr>
              <w:spacing w:line="300" w:lineRule="exact"/>
              <w:jc w:val="center"/>
              <w:rPr>
                <w:rFonts w:ascii="楷体" w:eastAsia="楷体" w:hAnsi="楷体"/>
                <w:b/>
                <w:bCs/>
                <w:sz w:val="24"/>
              </w:rPr>
            </w:pPr>
          </w:p>
        </w:tc>
        <w:tc>
          <w:tcPr>
            <w:tcW w:w="634" w:type="pct"/>
            <w:vMerge/>
            <w:tcBorders>
              <w:tl2br w:val="nil"/>
              <w:tr2bl w:val="nil"/>
            </w:tcBorders>
            <w:vAlign w:val="center"/>
          </w:tcPr>
          <w:p w14:paraId="07089EB5" w14:textId="77777777" w:rsidR="007C56E8" w:rsidRDefault="007C56E8">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70BD2E4A" w14:textId="77777777" w:rsidR="007C56E8" w:rsidRDefault="007C56E8">
            <w:pPr>
              <w:spacing w:line="300" w:lineRule="exact"/>
              <w:rPr>
                <w:rFonts w:ascii="楷体" w:eastAsia="楷体" w:hAnsi="楷体" w:cs="方正楷体简体"/>
                <w:sz w:val="28"/>
                <w:szCs w:val="28"/>
              </w:rPr>
            </w:pPr>
            <w:r>
              <w:rPr>
                <w:rFonts w:ascii="楷体" w:eastAsia="楷体" w:hAnsi="楷体" w:cs="方正楷体简体"/>
                <w:sz w:val="28"/>
                <w:szCs w:val="28"/>
              </w:rPr>
              <w:t>32.</w:t>
            </w:r>
            <w:r>
              <w:rPr>
                <w:rFonts w:ascii="楷体" w:eastAsia="楷体" w:hAnsi="楷体" w:cs="方正楷体简体" w:hint="eastAsia"/>
                <w:sz w:val="28"/>
                <w:szCs w:val="28"/>
              </w:rPr>
              <w:t>消防安全重点单位（部位）是否对员工每年至少进行一次消防培训</w:t>
            </w:r>
          </w:p>
        </w:tc>
        <w:tc>
          <w:tcPr>
            <w:tcW w:w="178" w:type="pct"/>
            <w:tcBorders>
              <w:tl2br w:val="nil"/>
              <w:tr2bl w:val="nil"/>
            </w:tcBorders>
            <w:vAlign w:val="center"/>
          </w:tcPr>
          <w:p w14:paraId="24A5B0FD" w14:textId="77777777" w:rsidR="007C56E8" w:rsidRDefault="007C56E8">
            <w:pPr>
              <w:spacing w:line="300" w:lineRule="exact"/>
              <w:rPr>
                <w:rFonts w:ascii="楷体" w:eastAsia="楷体" w:hAnsi="楷体" w:cs="方正楷体简体"/>
                <w:sz w:val="28"/>
                <w:szCs w:val="28"/>
              </w:rPr>
            </w:pPr>
          </w:p>
        </w:tc>
        <w:tc>
          <w:tcPr>
            <w:tcW w:w="178" w:type="pct"/>
            <w:tcBorders>
              <w:tl2br w:val="nil"/>
              <w:tr2bl w:val="nil"/>
            </w:tcBorders>
            <w:vAlign w:val="center"/>
          </w:tcPr>
          <w:p w14:paraId="0055B2A8" w14:textId="616064F2" w:rsidR="007C56E8" w:rsidRDefault="00784FF5">
            <w:pPr>
              <w:spacing w:line="300" w:lineRule="exac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0383A72A" w14:textId="64392BE4" w:rsidR="007C56E8" w:rsidRDefault="007C56E8">
            <w:pPr>
              <w:spacing w:line="300" w:lineRule="exact"/>
              <w:rPr>
                <w:rFonts w:ascii="楷体" w:eastAsia="楷体" w:hAnsi="楷体" w:cs="方正楷体简体"/>
                <w:sz w:val="28"/>
                <w:szCs w:val="28"/>
              </w:rPr>
            </w:pPr>
            <w:r>
              <w:rPr>
                <w:rFonts w:ascii="楷体" w:eastAsia="楷体" w:hAnsi="楷体" w:cs="方正楷体简体" w:hint="eastAsia"/>
                <w:sz w:val="28"/>
                <w:szCs w:val="28"/>
              </w:rPr>
              <w:t>相关消防安全培训档案</w:t>
            </w:r>
          </w:p>
        </w:tc>
      </w:tr>
      <w:tr w:rsidR="00150E18" w14:paraId="2C906851" w14:textId="77777777" w:rsidTr="00650493">
        <w:trPr>
          <w:trHeight w:val="251"/>
          <w:jc w:val="center"/>
        </w:trPr>
        <w:tc>
          <w:tcPr>
            <w:tcW w:w="206" w:type="pct"/>
            <w:vMerge/>
            <w:tcBorders>
              <w:tl2br w:val="nil"/>
              <w:tr2bl w:val="nil"/>
            </w:tcBorders>
            <w:vAlign w:val="center"/>
          </w:tcPr>
          <w:p w14:paraId="51FBF0FE" w14:textId="77777777" w:rsidR="00150E18" w:rsidRDefault="00150E18" w:rsidP="00150E18">
            <w:pPr>
              <w:spacing w:line="300" w:lineRule="exact"/>
              <w:jc w:val="center"/>
              <w:rPr>
                <w:rFonts w:ascii="楷体" w:eastAsia="楷体" w:hAnsi="楷体"/>
                <w:b/>
                <w:bCs/>
                <w:sz w:val="24"/>
              </w:rPr>
            </w:pPr>
          </w:p>
        </w:tc>
        <w:tc>
          <w:tcPr>
            <w:tcW w:w="634" w:type="pct"/>
            <w:vMerge/>
            <w:tcBorders>
              <w:tl2br w:val="nil"/>
              <w:tr2bl w:val="nil"/>
            </w:tcBorders>
            <w:vAlign w:val="center"/>
          </w:tcPr>
          <w:p w14:paraId="49591C5C" w14:textId="77777777" w:rsidR="00150E18" w:rsidRDefault="00150E18" w:rsidP="00150E18">
            <w:pPr>
              <w:spacing w:line="300" w:lineRule="exact"/>
              <w:jc w:val="center"/>
              <w:rPr>
                <w:rFonts w:ascii="楷体" w:eastAsia="楷体" w:hAnsi="楷体" w:cs="方正楷体简体"/>
                <w:b/>
                <w:bCs/>
                <w:sz w:val="24"/>
              </w:rPr>
            </w:pPr>
          </w:p>
        </w:tc>
        <w:tc>
          <w:tcPr>
            <w:tcW w:w="3204" w:type="pct"/>
            <w:tcBorders>
              <w:tl2br w:val="nil"/>
              <w:tr2bl w:val="nil"/>
            </w:tcBorders>
          </w:tcPr>
          <w:p w14:paraId="7AA1D853"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sz w:val="28"/>
                <w:szCs w:val="28"/>
              </w:rPr>
              <w:t>33.</w:t>
            </w:r>
            <w:r>
              <w:rPr>
                <w:rFonts w:ascii="楷体" w:eastAsia="楷体" w:hAnsi="楷体" w:cs="方正楷体简体" w:hint="eastAsia"/>
                <w:sz w:val="28"/>
                <w:szCs w:val="28"/>
              </w:rPr>
              <w:t>消防安全责任人、管理人，专职消防管理人员、学生宿舍管理人员、中控室值班员等是否接受过消防安全培训</w:t>
            </w:r>
          </w:p>
        </w:tc>
        <w:tc>
          <w:tcPr>
            <w:tcW w:w="178" w:type="pct"/>
            <w:tcBorders>
              <w:tl2br w:val="nil"/>
              <w:tr2bl w:val="nil"/>
            </w:tcBorders>
          </w:tcPr>
          <w:p w14:paraId="2DF4DF5D" w14:textId="77777777" w:rsidR="00150E18" w:rsidRDefault="00150E18" w:rsidP="00150E1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6D7F0744" w14:textId="2290FC5F"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②③</w:t>
            </w:r>
            <w:r>
              <w:rPr>
                <w:rFonts w:ascii="楷体" w:eastAsia="楷体" w:hAnsi="楷体" w:cs="方正楷体简体" w:hint="eastAsia"/>
                <w:sz w:val="28"/>
                <w:szCs w:val="28"/>
              </w:rPr>
              <w:lastRenderedPageBreak/>
              <w:t>④⑤</w:t>
            </w:r>
          </w:p>
        </w:tc>
        <w:tc>
          <w:tcPr>
            <w:tcW w:w="600" w:type="pct"/>
            <w:tcBorders>
              <w:tl2br w:val="nil"/>
              <w:tr2bl w:val="nil"/>
            </w:tcBorders>
          </w:tcPr>
          <w:p w14:paraId="2629CC54" w14:textId="72B38EED"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lastRenderedPageBreak/>
              <w:t>相关证明材料、记录</w:t>
            </w:r>
          </w:p>
        </w:tc>
      </w:tr>
      <w:tr w:rsidR="00150E18" w14:paraId="552ABDBA" w14:textId="77777777" w:rsidTr="00650493">
        <w:trPr>
          <w:trHeight w:val="1692"/>
          <w:jc w:val="center"/>
        </w:trPr>
        <w:tc>
          <w:tcPr>
            <w:tcW w:w="206" w:type="pct"/>
            <w:vMerge w:val="restart"/>
            <w:tcBorders>
              <w:tl2br w:val="nil"/>
              <w:tr2bl w:val="nil"/>
            </w:tcBorders>
            <w:vAlign w:val="center"/>
          </w:tcPr>
          <w:p w14:paraId="3AFEAEF0" w14:textId="77777777" w:rsidR="00150E18" w:rsidRDefault="00150E18" w:rsidP="00150E18">
            <w:pPr>
              <w:spacing w:line="300" w:lineRule="exact"/>
              <w:jc w:val="center"/>
              <w:rPr>
                <w:rFonts w:ascii="楷体" w:eastAsia="楷体" w:hAnsi="楷体"/>
                <w:b/>
                <w:bCs/>
                <w:sz w:val="24"/>
              </w:rPr>
            </w:pPr>
            <w:r>
              <w:rPr>
                <w:rFonts w:ascii="楷体" w:eastAsia="楷体" w:hAnsi="楷体" w:hint="eastAsia"/>
                <w:b/>
                <w:bCs/>
                <w:sz w:val="24"/>
              </w:rPr>
              <w:t>五</w:t>
            </w:r>
          </w:p>
          <w:p w14:paraId="5789F9EA" w14:textId="77777777" w:rsidR="00150E18" w:rsidRDefault="00150E18" w:rsidP="00150E18">
            <w:pPr>
              <w:spacing w:line="300" w:lineRule="exact"/>
              <w:jc w:val="center"/>
              <w:rPr>
                <w:rFonts w:ascii="楷体" w:eastAsia="楷体" w:hAnsi="楷体"/>
                <w:b/>
                <w:bCs/>
                <w:sz w:val="24"/>
              </w:rPr>
            </w:pPr>
            <w:r>
              <w:rPr>
                <w:rFonts w:ascii="楷体" w:eastAsia="楷体" w:hAnsi="楷体" w:hint="eastAsia"/>
                <w:b/>
                <w:bCs/>
                <w:sz w:val="24"/>
              </w:rPr>
              <w:t>灭火应急疏散演练</w:t>
            </w:r>
          </w:p>
        </w:tc>
        <w:tc>
          <w:tcPr>
            <w:tcW w:w="634" w:type="pct"/>
            <w:vMerge w:val="restart"/>
            <w:tcBorders>
              <w:tl2br w:val="nil"/>
              <w:tr2bl w:val="nil"/>
            </w:tcBorders>
            <w:vAlign w:val="center"/>
          </w:tcPr>
          <w:p w14:paraId="63455FD8" w14:textId="77777777" w:rsidR="00150E18" w:rsidRDefault="00150E18" w:rsidP="00150E18">
            <w:pPr>
              <w:spacing w:line="300" w:lineRule="exact"/>
              <w:rPr>
                <w:rFonts w:ascii="楷体" w:eastAsia="楷体" w:hAnsi="楷体" w:cs="方正楷体简体"/>
                <w:b/>
                <w:bCs/>
                <w:sz w:val="24"/>
              </w:rPr>
            </w:pPr>
            <w:r>
              <w:rPr>
                <w:rFonts w:ascii="楷体" w:eastAsia="楷体" w:hAnsi="楷体" w:cs="方正楷体简体" w:hint="eastAsia"/>
                <w:b/>
                <w:bCs/>
                <w:sz w:val="24"/>
              </w:rPr>
              <w:t>（一）应急预案</w:t>
            </w:r>
          </w:p>
        </w:tc>
        <w:tc>
          <w:tcPr>
            <w:tcW w:w="3204" w:type="pct"/>
            <w:tcBorders>
              <w:tl2br w:val="nil"/>
              <w:tr2bl w:val="nil"/>
            </w:tcBorders>
            <w:vAlign w:val="center"/>
          </w:tcPr>
          <w:p w14:paraId="777AD980"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sz w:val="28"/>
                <w:szCs w:val="28"/>
              </w:rPr>
              <w:t>34.</w:t>
            </w:r>
            <w:r>
              <w:rPr>
                <w:rFonts w:ascii="楷体" w:eastAsia="楷体" w:hAnsi="楷体" w:cs="方正楷体简体" w:hint="eastAsia"/>
                <w:sz w:val="28"/>
                <w:szCs w:val="28"/>
              </w:rPr>
              <w:t>学校、二级单位、消防安全重点单位（部位）是否制定相应的灭火和应急疏散预案。</w:t>
            </w:r>
            <w:r>
              <w:rPr>
                <w:rFonts w:ascii="楷体" w:eastAsia="楷体" w:hAnsi="楷体" w:cs="方正楷体简体"/>
                <w:sz w:val="28"/>
                <w:szCs w:val="28"/>
              </w:rPr>
              <w:t>消防应急预案应包括下列内容：</w:t>
            </w:r>
            <w:r>
              <w:rPr>
                <w:rFonts w:ascii="楷体" w:eastAsia="楷体" w:hAnsi="楷体" w:cs="方正楷体简体" w:hint="eastAsia"/>
                <w:sz w:val="28"/>
                <w:szCs w:val="28"/>
              </w:rPr>
              <w:t>1</w:t>
            </w:r>
            <w:r>
              <w:rPr>
                <w:rFonts w:ascii="楷体" w:eastAsia="楷体" w:hAnsi="楷体" w:cs="方正楷体简体"/>
                <w:sz w:val="28"/>
                <w:szCs w:val="28"/>
              </w:rPr>
              <w:t>.组织机构，包括：指挥协调组、灭火行动组、通讯联络组、疏散引导组、安全防护救护组、媒体家长接待组等</w:t>
            </w:r>
            <w:r>
              <w:rPr>
                <w:rFonts w:ascii="楷体" w:eastAsia="楷体" w:hAnsi="楷体" w:cs="方正楷体简体" w:hint="eastAsia"/>
                <w:sz w:val="28"/>
                <w:szCs w:val="28"/>
              </w:rPr>
              <w:t>；2</w:t>
            </w:r>
            <w:r>
              <w:rPr>
                <w:rFonts w:ascii="楷体" w:eastAsia="楷体" w:hAnsi="楷体" w:cs="方正楷体简体"/>
                <w:sz w:val="28"/>
                <w:szCs w:val="28"/>
              </w:rPr>
              <w:t>.报警和接警处置程序</w:t>
            </w:r>
            <w:r>
              <w:rPr>
                <w:rFonts w:ascii="楷体" w:eastAsia="楷体" w:hAnsi="楷体" w:cs="方正楷体简体" w:hint="eastAsia"/>
                <w:sz w:val="28"/>
                <w:szCs w:val="28"/>
              </w:rPr>
              <w:t>；3</w:t>
            </w:r>
            <w:r>
              <w:rPr>
                <w:rFonts w:ascii="楷体" w:eastAsia="楷体" w:hAnsi="楷体" w:cs="方正楷体简体"/>
                <w:sz w:val="28"/>
                <w:szCs w:val="28"/>
              </w:rPr>
              <w:t>.应急疏散的组织程序和措施</w:t>
            </w:r>
            <w:r>
              <w:rPr>
                <w:rFonts w:ascii="楷体" w:eastAsia="楷体" w:hAnsi="楷体" w:cs="方正楷体简体" w:hint="eastAsia"/>
                <w:sz w:val="28"/>
                <w:szCs w:val="28"/>
              </w:rPr>
              <w:t>；4.</w:t>
            </w:r>
            <w:r>
              <w:rPr>
                <w:rFonts w:ascii="楷体" w:eastAsia="楷体" w:hAnsi="楷体" w:cs="方正楷体简体"/>
                <w:sz w:val="28"/>
                <w:szCs w:val="28"/>
              </w:rPr>
              <w:t>扑救初起火灾的程序和措施</w:t>
            </w:r>
            <w:r>
              <w:rPr>
                <w:rFonts w:ascii="楷体" w:eastAsia="楷体" w:hAnsi="楷体" w:cs="方正楷体简体" w:hint="eastAsia"/>
                <w:sz w:val="28"/>
                <w:szCs w:val="28"/>
              </w:rPr>
              <w:t>;</w:t>
            </w:r>
            <w:r>
              <w:rPr>
                <w:rFonts w:ascii="楷体" w:eastAsia="楷体" w:hAnsi="楷体" w:cs="方正楷体简体"/>
                <w:sz w:val="28"/>
                <w:szCs w:val="28"/>
              </w:rPr>
              <w:t>5.通讯联络、安全防护救护的程序和措施</w:t>
            </w:r>
            <w:r>
              <w:rPr>
                <w:rFonts w:ascii="楷体" w:eastAsia="楷体" w:hAnsi="楷体" w:cs="方正楷体简体" w:hint="eastAsia"/>
                <w:sz w:val="28"/>
                <w:szCs w:val="28"/>
              </w:rPr>
              <w:t>;</w:t>
            </w:r>
            <w:r>
              <w:rPr>
                <w:rFonts w:ascii="楷体" w:eastAsia="楷体" w:hAnsi="楷体" w:cs="方正楷体简体"/>
                <w:sz w:val="28"/>
                <w:szCs w:val="28"/>
              </w:rPr>
              <w:t>6.信息报告程序和措施</w:t>
            </w:r>
            <w:r>
              <w:rPr>
                <w:rFonts w:ascii="楷体" w:eastAsia="楷体" w:hAnsi="楷体" w:cs="方正楷体简体" w:hint="eastAsia"/>
                <w:sz w:val="28"/>
                <w:szCs w:val="28"/>
              </w:rPr>
              <w:t>;</w:t>
            </w:r>
            <w:r>
              <w:rPr>
                <w:rFonts w:ascii="楷体" w:eastAsia="楷体" w:hAnsi="楷体" w:cs="方正楷体简体"/>
                <w:sz w:val="28"/>
                <w:szCs w:val="28"/>
              </w:rPr>
              <w:t>7.媒体、家长接待处置程序和措施</w:t>
            </w:r>
            <w:r>
              <w:rPr>
                <w:rFonts w:ascii="楷体" w:eastAsia="楷体" w:hAnsi="楷体" w:cs="方正楷体简体" w:hint="eastAsia"/>
                <w:sz w:val="28"/>
                <w:szCs w:val="28"/>
              </w:rPr>
              <w:t>;</w:t>
            </w:r>
            <w:r>
              <w:rPr>
                <w:rFonts w:ascii="楷体" w:eastAsia="楷体" w:hAnsi="楷体" w:cs="方正楷体简体"/>
                <w:sz w:val="28"/>
                <w:szCs w:val="28"/>
              </w:rPr>
              <w:t>8.后续事务处理措施等。</w:t>
            </w:r>
          </w:p>
        </w:tc>
        <w:tc>
          <w:tcPr>
            <w:tcW w:w="178" w:type="pct"/>
            <w:tcBorders>
              <w:tl2br w:val="nil"/>
              <w:tr2bl w:val="nil"/>
            </w:tcBorders>
            <w:vAlign w:val="center"/>
          </w:tcPr>
          <w:p w14:paraId="3EF70341" w14:textId="77777777" w:rsidR="00150E18" w:rsidRDefault="00150E18" w:rsidP="00150E18">
            <w:pPr>
              <w:spacing w:line="300" w:lineRule="exact"/>
              <w:rPr>
                <w:rFonts w:ascii="楷体" w:eastAsia="楷体" w:hAnsi="楷体" w:cs="方正楷体简体"/>
                <w:sz w:val="28"/>
                <w:szCs w:val="28"/>
              </w:rPr>
            </w:pPr>
          </w:p>
        </w:tc>
        <w:tc>
          <w:tcPr>
            <w:tcW w:w="178" w:type="pct"/>
            <w:tcBorders>
              <w:tl2br w:val="nil"/>
              <w:tr2bl w:val="nil"/>
            </w:tcBorders>
            <w:vAlign w:val="center"/>
          </w:tcPr>
          <w:p w14:paraId="5DCBC337" w14:textId="3057EE45"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hint="eastAsia"/>
                <w:sz w:val="28"/>
                <w:szCs w:val="28"/>
              </w:rPr>
              <w:t>①②</w:t>
            </w:r>
          </w:p>
        </w:tc>
        <w:tc>
          <w:tcPr>
            <w:tcW w:w="600" w:type="pct"/>
            <w:tcBorders>
              <w:tl2br w:val="nil"/>
              <w:tr2bl w:val="nil"/>
            </w:tcBorders>
            <w:vAlign w:val="center"/>
          </w:tcPr>
          <w:p w14:paraId="2544A2EA" w14:textId="3D46BCF4"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hint="eastAsia"/>
                <w:sz w:val="28"/>
                <w:szCs w:val="28"/>
              </w:rPr>
              <w:t>查看学校、二级单位、其他驻校消防安全重点单位的消防应急预案</w:t>
            </w:r>
          </w:p>
        </w:tc>
      </w:tr>
      <w:tr w:rsidR="00150E18" w14:paraId="2F40ACA8" w14:textId="77777777" w:rsidTr="00650493">
        <w:trPr>
          <w:trHeight w:val="251"/>
          <w:jc w:val="center"/>
        </w:trPr>
        <w:tc>
          <w:tcPr>
            <w:tcW w:w="206" w:type="pct"/>
            <w:vMerge/>
            <w:tcBorders>
              <w:tl2br w:val="nil"/>
              <w:tr2bl w:val="nil"/>
            </w:tcBorders>
            <w:vAlign w:val="center"/>
          </w:tcPr>
          <w:p w14:paraId="63BD76CA" w14:textId="77777777" w:rsidR="00150E18" w:rsidRDefault="00150E18" w:rsidP="00150E18">
            <w:pPr>
              <w:spacing w:line="300" w:lineRule="exact"/>
              <w:jc w:val="center"/>
              <w:rPr>
                <w:rFonts w:ascii="楷体" w:eastAsia="楷体" w:hAnsi="楷体"/>
                <w:b/>
                <w:bCs/>
                <w:sz w:val="24"/>
              </w:rPr>
            </w:pPr>
          </w:p>
        </w:tc>
        <w:tc>
          <w:tcPr>
            <w:tcW w:w="634" w:type="pct"/>
            <w:vMerge/>
            <w:tcBorders>
              <w:tl2br w:val="nil"/>
              <w:tr2bl w:val="nil"/>
            </w:tcBorders>
            <w:vAlign w:val="center"/>
          </w:tcPr>
          <w:p w14:paraId="768304A3" w14:textId="77777777" w:rsidR="00150E18" w:rsidRDefault="00150E18" w:rsidP="00150E18">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1B55D894" w14:textId="77777777"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sz w:val="28"/>
                <w:szCs w:val="28"/>
              </w:rPr>
              <w:t>35.</w:t>
            </w:r>
            <w:r>
              <w:rPr>
                <w:rFonts w:ascii="楷体" w:eastAsia="楷体" w:hAnsi="楷体" w:cs="方正楷体简体" w:hint="eastAsia"/>
                <w:sz w:val="28"/>
                <w:szCs w:val="28"/>
              </w:rPr>
              <w:t>学校各实验室是否制定突发事件应急处置预案</w:t>
            </w:r>
          </w:p>
        </w:tc>
        <w:tc>
          <w:tcPr>
            <w:tcW w:w="178" w:type="pct"/>
            <w:tcBorders>
              <w:tl2br w:val="nil"/>
              <w:tr2bl w:val="nil"/>
            </w:tcBorders>
            <w:vAlign w:val="center"/>
          </w:tcPr>
          <w:p w14:paraId="476266E1" w14:textId="77777777" w:rsidR="00150E18" w:rsidRDefault="00150E18" w:rsidP="00150E18">
            <w:pPr>
              <w:spacing w:line="300" w:lineRule="exact"/>
              <w:rPr>
                <w:rFonts w:ascii="楷体" w:eastAsia="楷体" w:hAnsi="楷体" w:cs="方正楷体简体"/>
                <w:sz w:val="28"/>
                <w:szCs w:val="28"/>
              </w:rPr>
            </w:pPr>
          </w:p>
        </w:tc>
        <w:tc>
          <w:tcPr>
            <w:tcW w:w="178" w:type="pct"/>
            <w:tcBorders>
              <w:tl2br w:val="nil"/>
              <w:tr2bl w:val="nil"/>
            </w:tcBorders>
            <w:vAlign w:val="center"/>
          </w:tcPr>
          <w:p w14:paraId="2806F3DD" w14:textId="70EB481E"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hint="eastAsia"/>
                <w:sz w:val="28"/>
                <w:szCs w:val="28"/>
              </w:rPr>
              <w:t>①②</w:t>
            </w:r>
          </w:p>
        </w:tc>
        <w:tc>
          <w:tcPr>
            <w:tcW w:w="600" w:type="pct"/>
            <w:tcBorders>
              <w:tl2br w:val="nil"/>
              <w:tr2bl w:val="nil"/>
            </w:tcBorders>
            <w:vAlign w:val="center"/>
          </w:tcPr>
          <w:p w14:paraId="251199A9" w14:textId="6D0D085E"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hint="eastAsia"/>
                <w:sz w:val="28"/>
                <w:szCs w:val="28"/>
              </w:rPr>
              <w:t>实验室突发事件应急处置预案</w:t>
            </w:r>
          </w:p>
        </w:tc>
      </w:tr>
      <w:tr w:rsidR="00150E18" w14:paraId="28CA939F" w14:textId="77777777" w:rsidTr="00650493">
        <w:trPr>
          <w:trHeight w:val="795"/>
          <w:jc w:val="center"/>
        </w:trPr>
        <w:tc>
          <w:tcPr>
            <w:tcW w:w="206" w:type="pct"/>
            <w:vMerge/>
            <w:tcBorders>
              <w:tl2br w:val="nil"/>
              <w:tr2bl w:val="nil"/>
            </w:tcBorders>
            <w:vAlign w:val="center"/>
          </w:tcPr>
          <w:p w14:paraId="5F2C6EB7" w14:textId="77777777" w:rsidR="00150E18" w:rsidRDefault="00150E18" w:rsidP="00150E18">
            <w:pPr>
              <w:spacing w:line="300" w:lineRule="exact"/>
              <w:jc w:val="center"/>
              <w:rPr>
                <w:rFonts w:ascii="楷体" w:eastAsia="楷体" w:hAnsi="楷体"/>
                <w:b/>
                <w:bCs/>
                <w:sz w:val="24"/>
              </w:rPr>
            </w:pPr>
          </w:p>
        </w:tc>
        <w:tc>
          <w:tcPr>
            <w:tcW w:w="634" w:type="pct"/>
            <w:tcBorders>
              <w:tl2br w:val="nil"/>
              <w:tr2bl w:val="nil"/>
            </w:tcBorders>
            <w:vAlign w:val="center"/>
          </w:tcPr>
          <w:p w14:paraId="46A03979" w14:textId="77777777" w:rsidR="00150E18" w:rsidRDefault="00150E18" w:rsidP="00150E18">
            <w:pPr>
              <w:spacing w:line="300" w:lineRule="exact"/>
              <w:rPr>
                <w:rFonts w:ascii="楷体" w:eastAsia="楷体" w:hAnsi="楷体" w:cs="方正楷体简体"/>
                <w:b/>
                <w:bCs/>
                <w:sz w:val="24"/>
              </w:rPr>
            </w:pPr>
            <w:r>
              <w:rPr>
                <w:rFonts w:ascii="楷体" w:eastAsia="楷体" w:hAnsi="楷体" w:cs="方正楷体简体" w:hint="eastAsia"/>
                <w:b/>
                <w:bCs/>
                <w:sz w:val="24"/>
              </w:rPr>
              <w:t>（二）消防演练</w:t>
            </w:r>
          </w:p>
        </w:tc>
        <w:tc>
          <w:tcPr>
            <w:tcW w:w="3204" w:type="pct"/>
            <w:tcBorders>
              <w:tl2br w:val="nil"/>
              <w:tr2bl w:val="nil"/>
            </w:tcBorders>
            <w:vAlign w:val="center"/>
          </w:tcPr>
          <w:p w14:paraId="0BC9AC61" w14:textId="77777777"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sz w:val="28"/>
                <w:szCs w:val="28"/>
              </w:rPr>
              <w:t>36.</w:t>
            </w:r>
            <w:r>
              <w:rPr>
                <w:rFonts w:ascii="楷体" w:eastAsia="楷体" w:hAnsi="楷体" w:cs="方正楷体简体" w:hint="eastAsia"/>
                <w:sz w:val="28"/>
                <w:szCs w:val="28"/>
              </w:rPr>
              <w:t>校内消防安全重点单位是否每半年组织一次消防演练</w:t>
            </w:r>
          </w:p>
        </w:tc>
        <w:tc>
          <w:tcPr>
            <w:tcW w:w="178" w:type="pct"/>
            <w:tcBorders>
              <w:tl2br w:val="nil"/>
              <w:tr2bl w:val="nil"/>
            </w:tcBorders>
            <w:vAlign w:val="center"/>
          </w:tcPr>
          <w:p w14:paraId="52E6BB69" w14:textId="77777777" w:rsidR="00150E18" w:rsidRDefault="00150E18" w:rsidP="00150E18">
            <w:pPr>
              <w:spacing w:line="300" w:lineRule="exact"/>
              <w:rPr>
                <w:rFonts w:ascii="楷体" w:eastAsia="楷体" w:hAnsi="楷体" w:cs="方正楷体简体"/>
                <w:sz w:val="28"/>
                <w:szCs w:val="28"/>
              </w:rPr>
            </w:pPr>
          </w:p>
        </w:tc>
        <w:tc>
          <w:tcPr>
            <w:tcW w:w="178" w:type="pct"/>
            <w:tcBorders>
              <w:tl2br w:val="nil"/>
              <w:tr2bl w:val="nil"/>
            </w:tcBorders>
            <w:vAlign w:val="center"/>
          </w:tcPr>
          <w:p w14:paraId="25C1AAB8" w14:textId="0B90C1B0"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78B0917E" w14:textId="2DC6268D" w:rsidR="00150E18" w:rsidRDefault="00150E18" w:rsidP="00150E18">
            <w:pPr>
              <w:spacing w:line="300" w:lineRule="exact"/>
              <w:rPr>
                <w:rFonts w:ascii="楷体" w:eastAsia="楷体" w:hAnsi="楷体" w:cs="方正楷体简体"/>
                <w:sz w:val="28"/>
                <w:szCs w:val="28"/>
              </w:rPr>
            </w:pPr>
            <w:r>
              <w:rPr>
                <w:rFonts w:ascii="楷体" w:eastAsia="楷体" w:hAnsi="楷体" w:cs="方正楷体简体" w:hint="eastAsia"/>
                <w:sz w:val="28"/>
                <w:szCs w:val="28"/>
              </w:rPr>
              <w:t>消防演练相关档案</w:t>
            </w:r>
          </w:p>
        </w:tc>
      </w:tr>
      <w:tr w:rsidR="00150E18" w14:paraId="648DAF4C" w14:textId="77777777" w:rsidTr="00650493">
        <w:trPr>
          <w:trHeight w:val="251"/>
          <w:jc w:val="center"/>
        </w:trPr>
        <w:tc>
          <w:tcPr>
            <w:tcW w:w="206" w:type="pct"/>
            <w:vMerge w:val="restart"/>
            <w:tcBorders>
              <w:tl2br w:val="nil"/>
              <w:tr2bl w:val="nil"/>
            </w:tcBorders>
            <w:vAlign w:val="center"/>
          </w:tcPr>
          <w:p w14:paraId="7E8E168C" w14:textId="77777777" w:rsidR="00150E18" w:rsidRDefault="00150E18" w:rsidP="00150E18">
            <w:pPr>
              <w:spacing w:line="300" w:lineRule="exact"/>
              <w:jc w:val="center"/>
              <w:rPr>
                <w:rFonts w:ascii="楷体" w:eastAsia="楷体" w:hAnsi="楷体"/>
                <w:b/>
                <w:bCs/>
                <w:sz w:val="24"/>
              </w:rPr>
            </w:pPr>
            <w:r>
              <w:rPr>
                <w:rFonts w:ascii="楷体" w:eastAsia="楷体" w:hAnsi="楷体" w:hint="eastAsia"/>
                <w:b/>
                <w:bCs/>
                <w:sz w:val="24"/>
              </w:rPr>
              <w:t>六</w:t>
            </w:r>
          </w:p>
          <w:p w14:paraId="2C03E642" w14:textId="77777777" w:rsidR="00150E18" w:rsidRDefault="00150E18" w:rsidP="00150E18">
            <w:pPr>
              <w:spacing w:line="300" w:lineRule="exact"/>
              <w:jc w:val="center"/>
              <w:rPr>
                <w:rFonts w:ascii="楷体" w:eastAsia="楷体" w:hAnsi="楷体"/>
                <w:b/>
                <w:bCs/>
                <w:sz w:val="24"/>
              </w:rPr>
            </w:pPr>
            <w:r>
              <w:rPr>
                <w:rFonts w:ascii="楷体" w:eastAsia="楷体" w:hAnsi="楷体" w:hint="eastAsia"/>
                <w:b/>
                <w:bCs/>
                <w:sz w:val="24"/>
              </w:rPr>
              <w:t>消防经费和奖惩</w:t>
            </w:r>
          </w:p>
        </w:tc>
        <w:tc>
          <w:tcPr>
            <w:tcW w:w="634" w:type="pct"/>
            <w:vMerge w:val="restart"/>
            <w:tcBorders>
              <w:tl2br w:val="nil"/>
              <w:tr2bl w:val="nil"/>
            </w:tcBorders>
            <w:vAlign w:val="center"/>
          </w:tcPr>
          <w:p w14:paraId="2CA52CF2" w14:textId="77777777" w:rsidR="00150E18" w:rsidRDefault="00150E18" w:rsidP="00150E18">
            <w:pPr>
              <w:spacing w:line="300" w:lineRule="exact"/>
              <w:rPr>
                <w:rFonts w:ascii="楷体" w:eastAsia="楷体" w:hAnsi="楷体" w:cs="方正楷体简体"/>
                <w:b/>
                <w:bCs/>
                <w:sz w:val="24"/>
              </w:rPr>
            </w:pPr>
            <w:r>
              <w:rPr>
                <w:rFonts w:ascii="楷体" w:eastAsia="楷体" w:hAnsi="楷体" w:cs="方正楷体简体" w:hint="eastAsia"/>
                <w:b/>
                <w:bCs/>
                <w:sz w:val="24"/>
              </w:rPr>
              <w:t>（一）消防经费</w:t>
            </w:r>
          </w:p>
        </w:tc>
        <w:tc>
          <w:tcPr>
            <w:tcW w:w="3204" w:type="pct"/>
            <w:tcBorders>
              <w:tl2br w:val="nil"/>
              <w:tr2bl w:val="nil"/>
            </w:tcBorders>
            <w:vAlign w:val="center"/>
          </w:tcPr>
          <w:p w14:paraId="57BA17E1"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sz w:val="28"/>
                <w:szCs w:val="28"/>
              </w:rPr>
              <w:t>12.</w:t>
            </w:r>
            <w:r>
              <w:rPr>
                <w:rFonts w:ascii="楷体" w:eastAsia="楷体" w:hAnsi="楷体" w:cs="方正楷体简体" w:hint="eastAsia"/>
                <w:sz w:val="28"/>
                <w:szCs w:val="28"/>
              </w:rPr>
              <w:t>是否将消防经费纳入学校年度经费预算</w:t>
            </w:r>
          </w:p>
        </w:tc>
        <w:tc>
          <w:tcPr>
            <w:tcW w:w="178" w:type="pct"/>
            <w:tcBorders>
              <w:tl2br w:val="nil"/>
              <w:tr2bl w:val="nil"/>
            </w:tcBorders>
          </w:tcPr>
          <w:p w14:paraId="1932F605" w14:textId="77777777" w:rsidR="00150E18" w:rsidRDefault="00150E18" w:rsidP="00150E1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69F6B4B7" w14:textId="7470B629"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5314EB24" w14:textId="11BF10DD"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学校年度经费预算文件</w:t>
            </w:r>
          </w:p>
        </w:tc>
      </w:tr>
      <w:tr w:rsidR="00150E18" w14:paraId="67DB882D" w14:textId="77777777" w:rsidTr="00650493">
        <w:trPr>
          <w:trHeight w:val="251"/>
          <w:jc w:val="center"/>
        </w:trPr>
        <w:tc>
          <w:tcPr>
            <w:tcW w:w="206" w:type="pct"/>
            <w:vMerge/>
            <w:tcBorders>
              <w:tl2br w:val="nil"/>
              <w:tr2bl w:val="nil"/>
            </w:tcBorders>
          </w:tcPr>
          <w:p w14:paraId="2A8AF40A" w14:textId="77777777" w:rsidR="00150E18" w:rsidRDefault="00150E18" w:rsidP="00150E18">
            <w:pPr>
              <w:spacing w:line="300" w:lineRule="exact"/>
              <w:jc w:val="center"/>
              <w:rPr>
                <w:rFonts w:ascii="楷体" w:eastAsia="楷体" w:hAnsi="楷体"/>
                <w:b/>
                <w:bCs/>
                <w:sz w:val="24"/>
              </w:rPr>
            </w:pPr>
          </w:p>
        </w:tc>
        <w:tc>
          <w:tcPr>
            <w:tcW w:w="634" w:type="pct"/>
            <w:vMerge/>
            <w:tcBorders>
              <w:tl2br w:val="nil"/>
              <w:tr2bl w:val="nil"/>
            </w:tcBorders>
            <w:vAlign w:val="center"/>
          </w:tcPr>
          <w:p w14:paraId="2FC10005" w14:textId="77777777" w:rsidR="00150E18" w:rsidRDefault="00150E18" w:rsidP="00150E18">
            <w:pPr>
              <w:spacing w:line="300" w:lineRule="exact"/>
              <w:jc w:val="center"/>
              <w:rPr>
                <w:rFonts w:ascii="楷体" w:eastAsia="楷体" w:hAnsi="楷体" w:cs="方正楷体简体"/>
                <w:b/>
                <w:bCs/>
                <w:sz w:val="24"/>
              </w:rPr>
            </w:pPr>
          </w:p>
        </w:tc>
        <w:tc>
          <w:tcPr>
            <w:tcW w:w="3204" w:type="pct"/>
            <w:tcBorders>
              <w:tl2br w:val="nil"/>
              <w:tr2bl w:val="nil"/>
            </w:tcBorders>
            <w:vAlign w:val="center"/>
          </w:tcPr>
          <w:p w14:paraId="1A2A983C"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sz w:val="28"/>
                <w:szCs w:val="28"/>
              </w:rPr>
              <w:t>13.</w:t>
            </w:r>
            <w:r>
              <w:rPr>
                <w:rFonts w:ascii="楷体" w:eastAsia="楷体" w:hAnsi="楷体" w:cs="方正楷体简体" w:hint="eastAsia"/>
                <w:sz w:val="28"/>
                <w:szCs w:val="28"/>
              </w:rPr>
              <w:t>是否安排专项资金用于火灾隐患整改</w:t>
            </w:r>
          </w:p>
        </w:tc>
        <w:tc>
          <w:tcPr>
            <w:tcW w:w="178" w:type="pct"/>
            <w:tcBorders>
              <w:tl2br w:val="nil"/>
              <w:tr2bl w:val="nil"/>
            </w:tcBorders>
          </w:tcPr>
          <w:p w14:paraId="6F1EF628" w14:textId="77777777" w:rsidR="00150E18" w:rsidRDefault="00150E18" w:rsidP="00150E1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18FA2C52" w14:textId="002B07C6"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11D65DDC" w14:textId="387FC6CB"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用于火灾隐患整改的经费支出明细</w:t>
            </w:r>
          </w:p>
        </w:tc>
      </w:tr>
      <w:tr w:rsidR="00150E18" w14:paraId="3ECE08F3" w14:textId="77777777" w:rsidTr="00650493">
        <w:trPr>
          <w:trHeight w:val="251"/>
          <w:jc w:val="center"/>
        </w:trPr>
        <w:tc>
          <w:tcPr>
            <w:tcW w:w="206" w:type="pct"/>
            <w:vMerge/>
            <w:tcBorders>
              <w:tl2br w:val="nil"/>
              <w:tr2bl w:val="nil"/>
            </w:tcBorders>
          </w:tcPr>
          <w:p w14:paraId="6C041C95" w14:textId="77777777" w:rsidR="00150E18" w:rsidRDefault="00150E18" w:rsidP="00150E18">
            <w:pPr>
              <w:spacing w:line="300" w:lineRule="exact"/>
              <w:jc w:val="center"/>
              <w:rPr>
                <w:rFonts w:ascii="楷体" w:eastAsia="楷体" w:hAnsi="楷体"/>
                <w:b/>
                <w:bCs/>
                <w:sz w:val="24"/>
              </w:rPr>
            </w:pPr>
          </w:p>
        </w:tc>
        <w:tc>
          <w:tcPr>
            <w:tcW w:w="634" w:type="pct"/>
            <w:vMerge w:val="restart"/>
            <w:tcBorders>
              <w:tl2br w:val="nil"/>
              <w:tr2bl w:val="nil"/>
            </w:tcBorders>
            <w:vAlign w:val="center"/>
          </w:tcPr>
          <w:p w14:paraId="74C97218" w14:textId="77777777" w:rsidR="00150E18" w:rsidRDefault="00150E18" w:rsidP="00150E18">
            <w:pPr>
              <w:spacing w:line="300" w:lineRule="exact"/>
              <w:rPr>
                <w:rFonts w:ascii="楷体" w:eastAsia="楷体" w:hAnsi="楷体" w:cs="方正楷体简体"/>
                <w:b/>
                <w:bCs/>
                <w:sz w:val="24"/>
              </w:rPr>
            </w:pPr>
            <w:r>
              <w:rPr>
                <w:rFonts w:ascii="楷体" w:eastAsia="楷体" w:hAnsi="楷体" w:cs="方正楷体简体" w:hint="eastAsia"/>
                <w:b/>
                <w:bCs/>
                <w:sz w:val="24"/>
              </w:rPr>
              <w:t>（二）奖惩措施</w:t>
            </w:r>
          </w:p>
        </w:tc>
        <w:tc>
          <w:tcPr>
            <w:tcW w:w="3204" w:type="pct"/>
            <w:tcBorders>
              <w:tl2br w:val="nil"/>
              <w:tr2bl w:val="nil"/>
            </w:tcBorders>
            <w:vAlign w:val="center"/>
          </w:tcPr>
          <w:p w14:paraId="6F2AE732"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sz w:val="28"/>
                <w:szCs w:val="28"/>
              </w:rPr>
              <w:t>14.</w:t>
            </w:r>
            <w:r>
              <w:rPr>
                <w:rFonts w:ascii="楷体" w:eastAsia="楷体" w:hAnsi="楷体" w:cs="方正楷体简体" w:hint="eastAsia"/>
                <w:sz w:val="28"/>
                <w:szCs w:val="28"/>
              </w:rPr>
              <w:t>是否将消防安全工作纳入评估考核内容</w:t>
            </w:r>
          </w:p>
        </w:tc>
        <w:tc>
          <w:tcPr>
            <w:tcW w:w="178" w:type="pct"/>
            <w:tcBorders>
              <w:tl2br w:val="nil"/>
              <w:tr2bl w:val="nil"/>
            </w:tcBorders>
          </w:tcPr>
          <w:p w14:paraId="5BF45955" w14:textId="77777777" w:rsidR="00150E18" w:rsidRDefault="00150E18" w:rsidP="00150E1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4C98AC41" w14:textId="6422E062"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4813E892" w14:textId="5082FFB5"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学校评估考核文件</w:t>
            </w:r>
          </w:p>
        </w:tc>
      </w:tr>
      <w:tr w:rsidR="00150E18" w14:paraId="0BF7DAE3" w14:textId="77777777" w:rsidTr="00650493">
        <w:trPr>
          <w:trHeight w:val="251"/>
          <w:jc w:val="center"/>
        </w:trPr>
        <w:tc>
          <w:tcPr>
            <w:tcW w:w="206" w:type="pct"/>
            <w:vMerge/>
            <w:tcBorders>
              <w:tl2br w:val="nil"/>
              <w:tr2bl w:val="nil"/>
            </w:tcBorders>
          </w:tcPr>
          <w:p w14:paraId="013A18F0" w14:textId="77777777" w:rsidR="00150E18" w:rsidRDefault="00150E18" w:rsidP="00150E18">
            <w:pPr>
              <w:spacing w:line="300" w:lineRule="exact"/>
              <w:jc w:val="center"/>
              <w:rPr>
                <w:rFonts w:ascii="楷体" w:eastAsia="楷体" w:hAnsi="楷体"/>
                <w:sz w:val="24"/>
              </w:rPr>
            </w:pPr>
          </w:p>
        </w:tc>
        <w:tc>
          <w:tcPr>
            <w:tcW w:w="634" w:type="pct"/>
            <w:vMerge/>
            <w:tcBorders>
              <w:tl2br w:val="nil"/>
              <w:tr2bl w:val="nil"/>
            </w:tcBorders>
            <w:vAlign w:val="center"/>
          </w:tcPr>
          <w:p w14:paraId="2CDB6DAE" w14:textId="77777777" w:rsidR="00150E18" w:rsidRDefault="00150E18" w:rsidP="00150E18">
            <w:pPr>
              <w:spacing w:line="300" w:lineRule="exact"/>
              <w:jc w:val="left"/>
              <w:rPr>
                <w:rFonts w:ascii="楷体" w:eastAsia="楷体" w:hAnsi="楷体" w:cs="方正楷体简体"/>
                <w:b/>
                <w:bCs/>
                <w:sz w:val="24"/>
              </w:rPr>
            </w:pPr>
          </w:p>
        </w:tc>
        <w:tc>
          <w:tcPr>
            <w:tcW w:w="3204" w:type="pct"/>
            <w:tcBorders>
              <w:tl2br w:val="nil"/>
              <w:tr2bl w:val="nil"/>
            </w:tcBorders>
            <w:vAlign w:val="center"/>
          </w:tcPr>
          <w:p w14:paraId="790B726B"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sz w:val="28"/>
                <w:szCs w:val="28"/>
              </w:rPr>
              <w:t>15.</w:t>
            </w:r>
            <w:r>
              <w:rPr>
                <w:rFonts w:ascii="楷体" w:eastAsia="楷体" w:hAnsi="楷体" w:cs="方正楷体简体" w:hint="eastAsia"/>
                <w:sz w:val="28"/>
                <w:szCs w:val="28"/>
              </w:rPr>
              <w:t>对违反消防法律法规的单位、个人是否予以通报批评或警告等处分</w:t>
            </w:r>
          </w:p>
        </w:tc>
        <w:tc>
          <w:tcPr>
            <w:tcW w:w="178" w:type="pct"/>
            <w:tcBorders>
              <w:tl2br w:val="nil"/>
              <w:tr2bl w:val="nil"/>
            </w:tcBorders>
          </w:tcPr>
          <w:p w14:paraId="47315FC7" w14:textId="77777777" w:rsidR="00150E18" w:rsidRDefault="00150E18" w:rsidP="00150E1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7A282B5D" w14:textId="50E2B585"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①</w:t>
            </w:r>
          </w:p>
        </w:tc>
        <w:tc>
          <w:tcPr>
            <w:tcW w:w="600" w:type="pct"/>
            <w:tcBorders>
              <w:tl2br w:val="nil"/>
              <w:tr2bl w:val="nil"/>
            </w:tcBorders>
            <w:vAlign w:val="center"/>
          </w:tcPr>
          <w:p w14:paraId="4C3442EA" w14:textId="181509DD"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相关处分文件</w:t>
            </w:r>
          </w:p>
        </w:tc>
      </w:tr>
      <w:tr w:rsidR="00150E18" w14:paraId="2651F250" w14:textId="77777777" w:rsidTr="00650493">
        <w:trPr>
          <w:trHeight w:val="251"/>
          <w:jc w:val="center"/>
        </w:trPr>
        <w:tc>
          <w:tcPr>
            <w:tcW w:w="206" w:type="pct"/>
            <w:tcBorders>
              <w:tl2br w:val="nil"/>
              <w:tr2bl w:val="nil"/>
            </w:tcBorders>
          </w:tcPr>
          <w:p w14:paraId="3E94DBB4" w14:textId="77777777" w:rsidR="00150E18" w:rsidRDefault="00150E18" w:rsidP="00150E18">
            <w:pPr>
              <w:spacing w:line="300" w:lineRule="exact"/>
              <w:jc w:val="center"/>
              <w:rPr>
                <w:rFonts w:ascii="楷体" w:eastAsia="楷体" w:hAnsi="楷体"/>
                <w:b/>
                <w:bCs/>
                <w:sz w:val="24"/>
              </w:rPr>
            </w:pPr>
          </w:p>
          <w:p w14:paraId="6FBD6CCB" w14:textId="77777777" w:rsidR="00150E18" w:rsidRDefault="00150E18" w:rsidP="00150E18">
            <w:pPr>
              <w:spacing w:line="300" w:lineRule="exact"/>
              <w:jc w:val="center"/>
              <w:rPr>
                <w:rFonts w:ascii="楷体" w:eastAsia="楷体" w:hAnsi="楷体"/>
                <w:b/>
                <w:bCs/>
                <w:sz w:val="24"/>
              </w:rPr>
            </w:pPr>
            <w:r>
              <w:rPr>
                <w:rFonts w:ascii="楷体" w:eastAsia="楷体" w:hAnsi="楷体" w:hint="eastAsia"/>
                <w:b/>
                <w:bCs/>
                <w:sz w:val="24"/>
              </w:rPr>
              <w:t>七</w:t>
            </w:r>
          </w:p>
          <w:p w14:paraId="510390DF" w14:textId="77777777" w:rsidR="00150E18" w:rsidRDefault="00150E18" w:rsidP="00150E18">
            <w:pPr>
              <w:spacing w:line="300" w:lineRule="exact"/>
              <w:jc w:val="center"/>
              <w:rPr>
                <w:rFonts w:ascii="楷体" w:eastAsia="楷体" w:hAnsi="楷体"/>
                <w:b/>
                <w:bCs/>
                <w:sz w:val="24"/>
              </w:rPr>
            </w:pPr>
          </w:p>
          <w:p w14:paraId="10D98EDC" w14:textId="77777777" w:rsidR="00150E18" w:rsidRDefault="00150E18" w:rsidP="00150E18">
            <w:pPr>
              <w:spacing w:line="300" w:lineRule="exact"/>
              <w:jc w:val="center"/>
              <w:rPr>
                <w:rFonts w:ascii="楷体" w:eastAsia="楷体" w:hAnsi="楷体"/>
                <w:b/>
                <w:bCs/>
                <w:sz w:val="24"/>
              </w:rPr>
            </w:pPr>
            <w:r>
              <w:rPr>
                <w:rFonts w:ascii="楷体" w:eastAsia="楷体" w:hAnsi="楷体" w:hint="eastAsia"/>
                <w:b/>
                <w:bCs/>
                <w:sz w:val="24"/>
              </w:rPr>
              <w:lastRenderedPageBreak/>
              <w:t>实地检查</w:t>
            </w:r>
          </w:p>
        </w:tc>
        <w:tc>
          <w:tcPr>
            <w:tcW w:w="634" w:type="pct"/>
            <w:tcBorders>
              <w:tl2br w:val="nil"/>
              <w:tr2bl w:val="nil"/>
            </w:tcBorders>
            <w:vAlign w:val="center"/>
          </w:tcPr>
          <w:p w14:paraId="054A4B38"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lastRenderedPageBreak/>
              <w:t>检查校内消防安全重点单位（部</w:t>
            </w:r>
            <w:r>
              <w:rPr>
                <w:rFonts w:ascii="楷体" w:eastAsia="楷体" w:hAnsi="楷体" w:cs="方正楷体简体" w:hint="eastAsia"/>
                <w:sz w:val="28"/>
                <w:szCs w:val="28"/>
              </w:rPr>
              <w:lastRenderedPageBreak/>
              <w:t>位）应当进行每日防火巡查内容的落实情况</w:t>
            </w:r>
          </w:p>
        </w:tc>
        <w:tc>
          <w:tcPr>
            <w:tcW w:w="3204" w:type="pct"/>
            <w:tcBorders>
              <w:tl2br w:val="nil"/>
              <w:tr2bl w:val="nil"/>
            </w:tcBorders>
            <w:vAlign w:val="center"/>
          </w:tcPr>
          <w:p w14:paraId="0E3446CA" w14:textId="77777777"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lastRenderedPageBreak/>
              <w:t>检查的主要内容包括：1</w:t>
            </w:r>
            <w:r>
              <w:rPr>
                <w:rFonts w:ascii="楷体" w:eastAsia="楷体" w:hAnsi="楷体" w:cs="方正楷体简体"/>
                <w:sz w:val="28"/>
                <w:szCs w:val="28"/>
              </w:rPr>
              <w:t>.</w:t>
            </w:r>
            <w:r>
              <w:rPr>
                <w:rFonts w:ascii="楷体" w:eastAsia="楷体" w:hAnsi="楷体" w:cs="方正楷体简体" w:hint="eastAsia"/>
                <w:sz w:val="28"/>
                <w:szCs w:val="28"/>
              </w:rPr>
              <w:t>火灾隐患和隐患整改情况以及防范措施的落实</w:t>
            </w:r>
            <w:r>
              <w:rPr>
                <w:rFonts w:ascii="楷体" w:eastAsia="楷体" w:cs="Calibri" w:hint="eastAsia"/>
                <w:sz w:val="28"/>
                <w:szCs w:val="28"/>
              </w:rPr>
              <w:t>情况；2</w:t>
            </w:r>
            <w:r>
              <w:rPr>
                <w:rFonts w:ascii="楷体" w:eastAsia="楷体" w:cs="Calibri"/>
                <w:sz w:val="28"/>
                <w:szCs w:val="28"/>
              </w:rPr>
              <w:t>.</w:t>
            </w:r>
            <w:r>
              <w:rPr>
                <w:rFonts w:ascii="楷体" w:eastAsia="楷体" w:cs="Calibri" w:hint="eastAsia"/>
                <w:sz w:val="28"/>
                <w:szCs w:val="28"/>
              </w:rPr>
              <w:t>疏散通道、疏散指示标志、应急照明和安全出口情况；3</w:t>
            </w:r>
            <w:r>
              <w:rPr>
                <w:rFonts w:ascii="楷体" w:eastAsia="楷体" w:cs="Calibri"/>
                <w:sz w:val="28"/>
                <w:szCs w:val="28"/>
              </w:rPr>
              <w:t>.</w:t>
            </w:r>
            <w:r>
              <w:rPr>
                <w:rFonts w:ascii="楷体" w:eastAsia="楷体" w:cs="Calibri" w:hint="eastAsia"/>
                <w:sz w:val="28"/>
                <w:szCs w:val="28"/>
              </w:rPr>
              <w:t>消防车通道、消防水源情况；4</w:t>
            </w:r>
            <w:r>
              <w:rPr>
                <w:rFonts w:ascii="楷体" w:eastAsia="楷体" w:cs="Calibri"/>
                <w:sz w:val="28"/>
                <w:szCs w:val="28"/>
              </w:rPr>
              <w:t>.</w:t>
            </w:r>
            <w:r>
              <w:rPr>
                <w:rFonts w:ascii="楷体" w:eastAsia="楷体" w:cs="Calibri" w:hint="eastAsia"/>
                <w:sz w:val="28"/>
                <w:szCs w:val="28"/>
              </w:rPr>
              <w:t>消防设施、器材配置及有效情况；</w:t>
            </w:r>
            <w:r>
              <w:rPr>
                <w:rFonts w:ascii="楷体" w:eastAsia="楷体" w:cs="Calibri"/>
                <w:sz w:val="28"/>
                <w:szCs w:val="28"/>
              </w:rPr>
              <w:t>5.</w:t>
            </w:r>
            <w:r>
              <w:rPr>
                <w:rFonts w:ascii="楷体" w:eastAsia="楷体" w:cs="Calibri" w:hint="eastAsia"/>
                <w:sz w:val="28"/>
                <w:szCs w:val="28"/>
              </w:rPr>
              <w:t>消防安</w:t>
            </w:r>
            <w:r>
              <w:rPr>
                <w:rFonts w:ascii="楷体" w:eastAsia="楷体" w:cs="Calibri" w:hint="eastAsia"/>
                <w:sz w:val="28"/>
                <w:szCs w:val="28"/>
              </w:rPr>
              <w:lastRenderedPageBreak/>
              <w:t>全标志设置及其完好、有效情况；6</w:t>
            </w:r>
            <w:r>
              <w:rPr>
                <w:rFonts w:ascii="楷体" w:eastAsia="楷体" w:cs="Calibri"/>
                <w:sz w:val="28"/>
                <w:szCs w:val="28"/>
              </w:rPr>
              <w:t>.</w:t>
            </w:r>
            <w:r>
              <w:rPr>
                <w:rFonts w:ascii="楷体" w:eastAsia="楷体" w:cs="Calibri" w:hint="eastAsia"/>
                <w:sz w:val="28"/>
                <w:szCs w:val="28"/>
              </w:rPr>
              <w:t>用火、用电有无违章情况；7</w:t>
            </w:r>
            <w:r>
              <w:rPr>
                <w:rFonts w:ascii="楷体" w:eastAsia="楷体" w:cs="Calibri"/>
                <w:sz w:val="28"/>
                <w:szCs w:val="28"/>
              </w:rPr>
              <w:t>.</w:t>
            </w:r>
            <w:r>
              <w:rPr>
                <w:rFonts w:ascii="楷体" w:eastAsia="楷体" w:cs="Calibri" w:hint="eastAsia"/>
                <w:sz w:val="28"/>
                <w:szCs w:val="28"/>
              </w:rPr>
              <w:t>重点工种人员以及其他员工消防知识掌握情况；8</w:t>
            </w:r>
            <w:r>
              <w:rPr>
                <w:rFonts w:ascii="楷体" w:eastAsia="楷体" w:cs="Calibri"/>
                <w:sz w:val="28"/>
                <w:szCs w:val="28"/>
              </w:rPr>
              <w:t>.</w:t>
            </w:r>
            <w:r>
              <w:rPr>
                <w:rFonts w:ascii="楷体" w:eastAsia="楷体" w:cs="Calibri" w:hint="eastAsia"/>
                <w:sz w:val="28"/>
                <w:szCs w:val="28"/>
              </w:rPr>
              <w:t>消防安全重点单位（部位）管理情况；9</w:t>
            </w:r>
            <w:r>
              <w:rPr>
                <w:rFonts w:ascii="楷体" w:eastAsia="楷体" w:cs="Calibri"/>
                <w:sz w:val="28"/>
                <w:szCs w:val="28"/>
              </w:rPr>
              <w:t>.</w:t>
            </w:r>
            <w:r>
              <w:rPr>
                <w:rFonts w:ascii="楷体" w:eastAsia="楷体" w:cs="Calibri" w:hint="eastAsia"/>
                <w:sz w:val="28"/>
                <w:szCs w:val="28"/>
              </w:rPr>
              <w:t>易燃易爆危险物品和场所防火防爆措施落实情况以及其他重要物资防火安全情况；1</w:t>
            </w:r>
            <w:r>
              <w:rPr>
                <w:rFonts w:ascii="楷体" w:eastAsia="楷体" w:cs="Calibri"/>
                <w:sz w:val="28"/>
                <w:szCs w:val="28"/>
              </w:rPr>
              <w:t>0.</w:t>
            </w:r>
            <w:r>
              <w:rPr>
                <w:rFonts w:ascii="楷体" w:eastAsia="楷体" w:cs="Calibri" w:hint="eastAsia"/>
                <w:sz w:val="28"/>
                <w:szCs w:val="28"/>
              </w:rPr>
              <w:t>消防</w:t>
            </w:r>
            <w:r>
              <w:rPr>
                <w:rFonts w:ascii="楷体" w:eastAsia="楷体" w:cs="Calibri"/>
                <w:sz w:val="28"/>
                <w:szCs w:val="28"/>
              </w:rPr>
              <w:t>（</w:t>
            </w:r>
            <w:r>
              <w:rPr>
                <w:rFonts w:ascii="楷体" w:eastAsia="楷体" w:cs="Calibri" w:hint="eastAsia"/>
                <w:sz w:val="28"/>
                <w:szCs w:val="28"/>
              </w:rPr>
              <w:t>控制室</w:t>
            </w:r>
            <w:r>
              <w:rPr>
                <w:rFonts w:ascii="楷体" w:eastAsia="楷体" w:cs="Calibri"/>
                <w:sz w:val="28"/>
                <w:szCs w:val="28"/>
              </w:rPr>
              <w:t>）</w:t>
            </w:r>
            <w:r>
              <w:rPr>
                <w:rFonts w:ascii="楷体" w:eastAsia="楷体" w:cs="Calibri" w:hint="eastAsia"/>
                <w:sz w:val="28"/>
                <w:szCs w:val="28"/>
              </w:rPr>
              <w:t>值班情况和设施、设备运行、记录情况；1</w:t>
            </w:r>
            <w:r>
              <w:rPr>
                <w:rFonts w:ascii="楷体" w:eastAsia="楷体" w:cs="Calibri"/>
                <w:sz w:val="28"/>
                <w:szCs w:val="28"/>
              </w:rPr>
              <w:t>1.</w:t>
            </w:r>
            <w:r>
              <w:rPr>
                <w:rFonts w:ascii="楷体" w:eastAsia="楷体" w:cs="Calibri" w:hint="eastAsia"/>
                <w:sz w:val="28"/>
                <w:szCs w:val="28"/>
              </w:rPr>
              <w:t>防火巡查落实及记录情况；1</w:t>
            </w:r>
            <w:r>
              <w:rPr>
                <w:rFonts w:ascii="楷体" w:eastAsia="楷体" w:cs="Calibri"/>
                <w:sz w:val="28"/>
                <w:szCs w:val="28"/>
              </w:rPr>
              <w:t>2.</w:t>
            </w:r>
            <w:r>
              <w:rPr>
                <w:rFonts w:ascii="楷体" w:eastAsia="楷体" w:cs="Calibri" w:hint="eastAsia"/>
                <w:sz w:val="28"/>
                <w:szCs w:val="28"/>
              </w:rPr>
              <w:t>其他需要检查的内容。</w:t>
            </w:r>
          </w:p>
        </w:tc>
        <w:tc>
          <w:tcPr>
            <w:tcW w:w="178" w:type="pct"/>
            <w:tcBorders>
              <w:tl2br w:val="nil"/>
              <w:tr2bl w:val="nil"/>
            </w:tcBorders>
          </w:tcPr>
          <w:p w14:paraId="068C63A4" w14:textId="77777777" w:rsidR="00150E18" w:rsidRDefault="00150E18" w:rsidP="00150E18">
            <w:pPr>
              <w:spacing w:line="300" w:lineRule="exact"/>
              <w:jc w:val="left"/>
              <w:rPr>
                <w:rFonts w:ascii="楷体" w:eastAsia="楷体" w:hAnsi="楷体" w:cs="方正楷体简体"/>
                <w:sz w:val="28"/>
                <w:szCs w:val="28"/>
              </w:rPr>
            </w:pPr>
          </w:p>
        </w:tc>
        <w:tc>
          <w:tcPr>
            <w:tcW w:w="178" w:type="pct"/>
            <w:tcBorders>
              <w:tl2br w:val="nil"/>
              <w:tr2bl w:val="nil"/>
            </w:tcBorders>
            <w:vAlign w:val="center"/>
          </w:tcPr>
          <w:p w14:paraId="183D22FD" w14:textId="58B337B8"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t>②③④</w:t>
            </w:r>
            <w:r>
              <w:rPr>
                <w:rFonts w:ascii="楷体" w:eastAsia="楷体" w:hAnsi="楷体" w:cs="方正楷体简体" w:hint="eastAsia"/>
                <w:sz w:val="28"/>
                <w:szCs w:val="28"/>
              </w:rPr>
              <w:lastRenderedPageBreak/>
              <w:t>⑤</w:t>
            </w:r>
          </w:p>
        </w:tc>
        <w:tc>
          <w:tcPr>
            <w:tcW w:w="600" w:type="pct"/>
            <w:tcBorders>
              <w:tl2br w:val="nil"/>
              <w:tr2bl w:val="nil"/>
            </w:tcBorders>
            <w:vAlign w:val="center"/>
          </w:tcPr>
          <w:p w14:paraId="52D73D27" w14:textId="721484F2" w:rsidR="00150E18" w:rsidRDefault="00150E18" w:rsidP="00150E18">
            <w:pPr>
              <w:spacing w:line="300" w:lineRule="exact"/>
              <w:jc w:val="left"/>
              <w:rPr>
                <w:rFonts w:ascii="楷体" w:eastAsia="楷体" w:hAnsi="楷体" w:cs="方正楷体简体"/>
                <w:sz w:val="28"/>
                <w:szCs w:val="28"/>
              </w:rPr>
            </w:pPr>
            <w:r>
              <w:rPr>
                <w:rFonts w:ascii="楷体" w:eastAsia="楷体" w:hAnsi="楷体" w:cs="方正楷体简体" w:hint="eastAsia"/>
                <w:sz w:val="28"/>
                <w:szCs w:val="28"/>
              </w:rPr>
              <w:lastRenderedPageBreak/>
              <w:t>实地检查</w:t>
            </w:r>
          </w:p>
        </w:tc>
      </w:tr>
      <w:tr w:rsidR="00150E18" w14:paraId="444AB587" w14:textId="77777777" w:rsidTr="00AD7738">
        <w:trPr>
          <w:trHeight w:val="1056"/>
          <w:jc w:val="center"/>
        </w:trPr>
        <w:tc>
          <w:tcPr>
            <w:tcW w:w="5000" w:type="pct"/>
            <w:gridSpan w:val="6"/>
            <w:tcBorders>
              <w:tl2br w:val="nil"/>
              <w:tr2bl w:val="nil"/>
            </w:tcBorders>
          </w:tcPr>
          <w:p w14:paraId="3DF03AAA" w14:textId="77777777" w:rsidR="00150E18" w:rsidRDefault="00150E18" w:rsidP="00150E18">
            <w:pPr>
              <w:spacing w:line="300" w:lineRule="exact"/>
              <w:jc w:val="center"/>
              <w:rPr>
                <w:rFonts w:ascii="楷体" w:eastAsia="楷体" w:hAnsi="楷体" w:cs="Calibri"/>
                <w:sz w:val="24"/>
              </w:rPr>
            </w:pPr>
            <w:r>
              <w:rPr>
                <w:rFonts w:ascii="楷体" w:eastAsia="楷体" w:hAnsi="楷体" w:cs="Calibri" w:hint="eastAsia"/>
                <w:sz w:val="24"/>
              </w:rPr>
              <w:t>填写说明</w:t>
            </w:r>
          </w:p>
          <w:p w14:paraId="253B81B4" w14:textId="7DD70BE5" w:rsidR="00150E18" w:rsidRDefault="00150E18" w:rsidP="00150E18">
            <w:pPr>
              <w:spacing w:line="300" w:lineRule="exact"/>
              <w:jc w:val="left"/>
              <w:rPr>
                <w:rFonts w:cs="Calibri"/>
                <w:sz w:val="28"/>
                <w:szCs w:val="28"/>
              </w:rPr>
            </w:pPr>
            <w:r>
              <w:rPr>
                <w:rFonts w:cs="Calibri"/>
                <w:sz w:val="28"/>
                <w:szCs w:val="28"/>
              </w:rPr>
              <w:t>1</w:t>
            </w:r>
            <w:r>
              <w:rPr>
                <w:rFonts w:ascii="楷体" w:eastAsia="楷体" w:cs="Calibri"/>
                <w:sz w:val="28"/>
                <w:szCs w:val="28"/>
              </w:rPr>
              <w:t>.</w:t>
            </w:r>
            <w:r>
              <w:rPr>
                <w:rFonts w:ascii="楷体" w:eastAsia="楷体" w:cs="Calibri" w:hint="eastAsia"/>
                <w:sz w:val="28"/>
                <w:szCs w:val="28"/>
              </w:rPr>
              <w:t>备查材料仅提供相关证明文件或档案的名称，逐项形成目录文件；</w:t>
            </w:r>
          </w:p>
          <w:p w14:paraId="76EB8D16" w14:textId="77777777" w:rsidR="00150E18" w:rsidRDefault="00150E18" w:rsidP="00150E18">
            <w:pPr>
              <w:spacing w:line="300" w:lineRule="exact"/>
              <w:jc w:val="left"/>
              <w:rPr>
                <w:rFonts w:ascii="黑体" w:eastAsia="黑体" w:cs="Calibri"/>
                <w:sz w:val="28"/>
                <w:szCs w:val="28"/>
              </w:rPr>
            </w:pPr>
            <w:r>
              <w:rPr>
                <w:rFonts w:cs="Calibri"/>
                <w:sz w:val="28"/>
                <w:szCs w:val="28"/>
              </w:rPr>
              <w:t>2.</w:t>
            </w:r>
            <w:r>
              <w:rPr>
                <w:rFonts w:ascii="楷体" w:eastAsia="楷体" w:cs="Calibri" w:hint="eastAsia"/>
                <w:sz w:val="28"/>
                <w:szCs w:val="28"/>
              </w:rPr>
              <w:t>不涉及或无需提供资料的评定项请在目录文件中说明</w:t>
            </w:r>
            <w:r>
              <w:rPr>
                <w:rFonts w:ascii="黑体" w:eastAsia="黑体" w:cs="Calibri" w:hint="eastAsia"/>
                <w:sz w:val="28"/>
                <w:szCs w:val="28"/>
              </w:rPr>
              <w:t>；</w:t>
            </w:r>
          </w:p>
          <w:p w14:paraId="459075C2" w14:textId="77777777" w:rsidR="00150E18" w:rsidRDefault="00150E18" w:rsidP="00150E18">
            <w:pPr>
              <w:spacing w:line="300" w:lineRule="exact"/>
              <w:jc w:val="left"/>
              <w:rPr>
                <w:rFonts w:ascii="楷体" w:eastAsia="楷体" w:cs="Calibri"/>
                <w:sz w:val="28"/>
                <w:szCs w:val="28"/>
              </w:rPr>
            </w:pPr>
            <w:r>
              <w:rPr>
                <w:rFonts w:cs="Calibri"/>
                <w:sz w:val="28"/>
                <w:szCs w:val="28"/>
              </w:rPr>
              <w:t>3</w:t>
            </w:r>
            <w:r>
              <w:rPr>
                <w:rFonts w:ascii="楷体" w:eastAsia="楷体" w:cs="Calibri"/>
                <w:sz w:val="28"/>
                <w:szCs w:val="28"/>
              </w:rPr>
              <w:t>.</w:t>
            </w:r>
            <w:r>
              <w:rPr>
                <w:rFonts w:ascii="楷体" w:eastAsia="楷体" w:cs="Calibri" w:hint="eastAsia"/>
                <w:sz w:val="28"/>
                <w:szCs w:val="28"/>
              </w:rPr>
              <w:t>评估内容涉及二级单位、重点单位等多个单位的，可任选其一作为备查资料。</w:t>
            </w:r>
          </w:p>
          <w:p w14:paraId="3BD53BB6" w14:textId="77777777" w:rsidR="00150E18" w:rsidRDefault="00150E18" w:rsidP="00150E18">
            <w:pPr>
              <w:spacing w:line="300" w:lineRule="exact"/>
              <w:jc w:val="left"/>
              <w:rPr>
                <w:rFonts w:ascii="楷体" w:eastAsia="楷体" w:cs="Calibri"/>
                <w:sz w:val="28"/>
                <w:szCs w:val="28"/>
              </w:rPr>
            </w:pPr>
            <w:r>
              <w:rPr>
                <w:rFonts w:ascii="楷体" w:eastAsia="楷体" w:cs="Calibri"/>
                <w:sz w:val="28"/>
                <w:szCs w:val="28"/>
              </w:rPr>
              <w:t>4</w:t>
            </w:r>
            <w:r>
              <w:rPr>
                <w:rFonts w:ascii="楷体" w:eastAsia="楷体" w:cs="Calibri" w:hint="eastAsia"/>
                <w:sz w:val="28"/>
                <w:szCs w:val="28"/>
              </w:rPr>
              <w:t>、自评时逐项填写“是”或者“否”，具体情况在自评报告中具体阐述说明。</w:t>
            </w:r>
          </w:p>
          <w:p w14:paraId="52027B8D" w14:textId="12629FEC" w:rsidR="000B65DB" w:rsidRDefault="000B65DB" w:rsidP="00150E18">
            <w:pPr>
              <w:spacing w:line="300" w:lineRule="exact"/>
              <w:jc w:val="left"/>
              <w:rPr>
                <w:rFonts w:ascii="黑体" w:eastAsia="黑体" w:cs="Calibri"/>
                <w:szCs w:val="21"/>
              </w:rPr>
            </w:pPr>
            <w:r>
              <w:rPr>
                <w:rFonts w:ascii="楷体" w:eastAsia="楷体" w:cs="Calibri" w:hint="eastAsia"/>
                <w:sz w:val="28"/>
                <w:szCs w:val="28"/>
              </w:rPr>
              <w:t>5、</w:t>
            </w:r>
            <w:r>
              <w:rPr>
                <w:rFonts w:ascii="楷体" w:eastAsia="楷体" w:hAnsi="楷体" w:cs="方正楷体简体" w:hint="eastAsia"/>
                <w:sz w:val="28"/>
                <w:szCs w:val="28"/>
              </w:rPr>
              <w:t>①②③④⑤分别代表第一组至第五组。</w:t>
            </w:r>
          </w:p>
        </w:tc>
      </w:tr>
    </w:tbl>
    <w:p w14:paraId="0122C5B4" w14:textId="77777777" w:rsidR="00AE3101" w:rsidRDefault="00AE3101">
      <w:pPr>
        <w:spacing w:line="560" w:lineRule="exact"/>
        <w:jc w:val="left"/>
        <w:rPr>
          <w:rFonts w:ascii="黑体" w:eastAsia="黑体"/>
          <w:szCs w:val="32"/>
        </w:rPr>
      </w:pPr>
    </w:p>
    <w:p w14:paraId="2144E636" w14:textId="595A596F" w:rsidR="001A03B1" w:rsidRDefault="001A03B1">
      <w:pPr>
        <w:rPr>
          <w:rFonts w:ascii="黑体" w:eastAsia="黑体"/>
          <w:sz w:val="28"/>
          <w:szCs w:val="28"/>
        </w:rPr>
      </w:pPr>
    </w:p>
    <w:sectPr w:rsidR="001A03B1" w:rsidSect="0094343B">
      <w:pgSz w:w="16838" w:h="11906" w:orient="landscape"/>
      <w:pgMar w:top="2124" w:right="1440" w:bottom="142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D89E" w14:textId="77777777" w:rsidR="005A0C2A" w:rsidRDefault="005A0C2A">
      <w:r>
        <w:separator/>
      </w:r>
    </w:p>
  </w:endnote>
  <w:endnote w:type="continuationSeparator" w:id="0">
    <w:p w14:paraId="0084171D" w14:textId="77777777" w:rsidR="005A0C2A" w:rsidRDefault="005A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embedRegular r:id="rId1" w:subsetted="1" w:fontKey="{B5FD6955-0651-4FB4-B58C-00E5B73E2F37}"/>
  </w:font>
  <w:font w:name="楷体">
    <w:charset w:val="86"/>
    <w:family w:val="modern"/>
    <w:pitch w:val="fixed"/>
    <w:sig w:usb0="800002BF" w:usb1="38CF7CFA" w:usb2="00000016" w:usb3="00000000" w:csb0="00040001" w:csb1="00000000"/>
    <w:embedRegular r:id="rId2" w:subsetted="1" w:fontKey="{E58D2660-D652-46F5-8A4D-4AB075771BD5}"/>
    <w:embedBold r:id="rId3" w:subsetted="1" w:fontKey="{5F31C195-4339-4B52-AC61-6EE80D73704B}"/>
  </w:font>
  <w:font w:name="Calibri">
    <w:charset w:val="00"/>
    <w:family w:val="swiss"/>
    <w:pitch w:val="variable"/>
    <w:sig w:usb0="E4002EFF" w:usb1="C000247B" w:usb2="00000009" w:usb3="00000000" w:csb0="000001FF" w:csb1="00000000"/>
  </w:font>
  <w:font w:name="方正小标宋简体">
    <w:charset w:val="86"/>
    <w:family w:val="script"/>
    <w:pitch w:val="fixed"/>
    <w:sig w:usb0="00000001" w:usb1="080E0000" w:usb2="00000010" w:usb3="00000000" w:csb0="00040000" w:csb1="00000000"/>
    <w:embedRegular r:id="rId4" w:subsetted="1" w:fontKey="{5DA5B2B8-D0D6-4AE8-A3B4-A5B0F7695161}"/>
  </w:font>
  <w:font w:name="方正楷体简体">
    <w:charset w:val="86"/>
    <w:family w:val="auto"/>
    <w:pitch w:val="default"/>
    <w:sig w:usb0="00000001" w:usb1="080E0000" w:usb2="00000000" w:usb3="00000000" w:csb0="00040000" w:csb1="00000000"/>
  </w:font>
  <w:font w:name="___WRD_EMBED_SUB_53">
    <w:charset w:val="86"/>
    <w:family w:val="auto"/>
    <w:pitch w:val="default"/>
    <w:sig w:usb0="00000000" w:usb1="00000000" w:usb2="0000000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C3AB6" w14:textId="77777777" w:rsidR="005A0C2A" w:rsidRDefault="005A0C2A">
      <w:r>
        <w:separator/>
      </w:r>
    </w:p>
  </w:footnote>
  <w:footnote w:type="continuationSeparator" w:id="0">
    <w:p w14:paraId="0B74C5B3" w14:textId="77777777" w:rsidR="005A0C2A" w:rsidRDefault="005A0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MzgxM2FiZTA5OTQwODU2MmYyN2M3YjA0ZDVkNzMifQ=="/>
  </w:docVars>
  <w:rsids>
    <w:rsidRoot w:val="00D642F6"/>
    <w:rsid w:val="00002881"/>
    <w:rsid w:val="00004251"/>
    <w:rsid w:val="000108E1"/>
    <w:rsid w:val="00012496"/>
    <w:rsid w:val="0002198D"/>
    <w:rsid w:val="000223FF"/>
    <w:rsid w:val="000250B2"/>
    <w:rsid w:val="000310B9"/>
    <w:rsid w:val="0004036E"/>
    <w:rsid w:val="000408FC"/>
    <w:rsid w:val="00043166"/>
    <w:rsid w:val="00067783"/>
    <w:rsid w:val="00082C8E"/>
    <w:rsid w:val="000B65DB"/>
    <w:rsid w:val="000E29CE"/>
    <w:rsid w:val="000E5B0E"/>
    <w:rsid w:val="000E7915"/>
    <w:rsid w:val="000F2BF7"/>
    <w:rsid w:val="00104F39"/>
    <w:rsid w:val="0012431E"/>
    <w:rsid w:val="00150E18"/>
    <w:rsid w:val="00164351"/>
    <w:rsid w:val="001741AB"/>
    <w:rsid w:val="00183DAF"/>
    <w:rsid w:val="00193406"/>
    <w:rsid w:val="001A03B1"/>
    <w:rsid w:val="001C41D4"/>
    <w:rsid w:val="00205C49"/>
    <w:rsid w:val="00210C72"/>
    <w:rsid w:val="00216709"/>
    <w:rsid w:val="002201B5"/>
    <w:rsid w:val="00224347"/>
    <w:rsid w:val="002360DF"/>
    <w:rsid w:val="002756F4"/>
    <w:rsid w:val="00292661"/>
    <w:rsid w:val="002968E6"/>
    <w:rsid w:val="002A01DE"/>
    <w:rsid w:val="002A0F73"/>
    <w:rsid w:val="002A21DC"/>
    <w:rsid w:val="002A24D9"/>
    <w:rsid w:val="002B5C62"/>
    <w:rsid w:val="002C1571"/>
    <w:rsid w:val="002E753F"/>
    <w:rsid w:val="0032154D"/>
    <w:rsid w:val="003330EE"/>
    <w:rsid w:val="0036399A"/>
    <w:rsid w:val="00372353"/>
    <w:rsid w:val="00374A72"/>
    <w:rsid w:val="003A5515"/>
    <w:rsid w:val="003A7E36"/>
    <w:rsid w:val="003B6D40"/>
    <w:rsid w:val="003C3B4E"/>
    <w:rsid w:val="003D65B4"/>
    <w:rsid w:val="00400274"/>
    <w:rsid w:val="0040269A"/>
    <w:rsid w:val="004048D4"/>
    <w:rsid w:val="0041736C"/>
    <w:rsid w:val="00417B34"/>
    <w:rsid w:val="00426929"/>
    <w:rsid w:val="00463CA1"/>
    <w:rsid w:val="00464084"/>
    <w:rsid w:val="004747BF"/>
    <w:rsid w:val="00474A99"/>
    <w:rsid w:val="00476F41"/>
    <w:rsid w:val="00483680"/>
    <w:rsid w:val="00493DFE"/>
    <w:rsid w:val="00495CF4"/>
    <w:rsid w:val="004B50A3"/>
    <w:rsid w:val="004C6348"/>
    <w:rsid w:val="004D1D7B"/>
    <w:rsid w:val="004D281F"/>
    <w:rsid w:val="004D53D1"/>
    <w:rsid w:val="004F1133"/>
    <w:rsid w:val="004F4AEC"/>
    <w:rsid w:val="00510343"/>
    <w:rsid w:val="00524C80"/>
    <w:rsid w:val="00547639"/>
    <w:rsid w:val="005632AF"/>
    <w:rsid w:val="005878E1"/>
    <w:rsid w:val="005A0C2A"/>
    <w:rsid w:val="005A3856"/>
    <w:rsid w:val="005C57F7"/>
    <w:rsid w:val="005E446E"/>
    <w:rsid w:val="005F0317"/>
    <w:rsid w:val="00620245"/>
    <w:rsid w:val="00624F03"/>
    <w:rsid w:val="006474BD"/>
    <w:rsid w:val="00650493"/>
    <w:rsid w:val="00653363"/>
    <w:rsid w:val="00673804"/>
    <w:rsid w:val="00684E59"/>
    <w:rsid w:val="00696F59"/>
    <w:rsid w:val="00722AC1"/>
    <w:rsid w:val="007313BC"/>
    <w:rsid w:val="007514FE"/>
    <w:rsid w:val="0077026F"/>
    <w:rsid w:val="00776816"/>
    <w:rsid w:val="00782FD3"/>
    <w:rsid w:val="007843B3"/>
    <w:rsid w:val="00784FF5"/>
    <w:rsid w:val="00786F4E"/>
    <w:rsid w:val="00793233"/>
    <w:rsid w:val="007A181D"/>
    <w:rsid w:val="007B5D77"/>
    <w:rsid w:val="007C56E8"/>
    <w:rsid w:val="007D2006"/>
    <w:rsid w:val="007D3E8B"/>
    <w:rsid w:val="007D49EB"/>
    <w:rsid w:val="007D65B9"/>
    <w:rsid w:val="007E2B17"/>
    <w:rsid w:val="007E48F6"/>
    <w:rsid w:val="00817352"/>
    <w:rsid w:val="008213F6"/>
    <w:rsid w:val="0082238F"/>
    <w:rsid w:val="0085274D"/>
    <w:rsid w:val="008822AB"/>
    <w:rsid w:val="00896D2C"/>
    <w:rsid w:val="008A1560"/>
    <w:rsid w:val="008B6164"/>
    <w:rsid w:val="008C2F0E"/>
    <w:rsid w:val="008C3193"/>
    <w:rsid w:val="008E28EB"/>
    <w:rsid w:val="008F5651"/>
    <w:rsid w:val="00902EF8"/>
    <w:rsid w:val="0091793D"/>
    <w:rsid w:val="00920E00"/>
    <w:rsid w:val="00921D7C"/>
    <w:rsid w:val="0094343B"/>
    <w:rsid w:val="00943580"/>
    <w:rsid w:val="00956940"/>
    <w:rsid w:val="00965073"/>
    <w:rsid w:val="009701E7"/>
    <w:rsid w:val="009749FD"/>
    <w:rsid w:val="00993D61"/>
    <w:rsid w:val="00996D54"/>
    <w:rsid w:val="009A5E0C"/>
    <w:rsid w:val="009A631C"/>
    <w:rsid w:val="009B62EF"/>
    <w:rsid w:val="009B651E"/>
    <w:rsid w:val="009C02B1"/>
    <w:rsid w:val="009C2C66"/>
    <w:rsid w:val="009D6120"/>
    <w:rsid w:val="009E223D"/>
    <w:rsid w:val="009E418A"/>
    <w:rsid w:val="009F230F"/>
    <w:rsid w:val="009F54EC"/>
    <w:rsid w:val="00A00C02"/>
    <w:rsid w:val="00A07DD1"/>
    <w:rsid w:val="00A1108F"/>
    <w:rsid w:val="00A175FC"/>
    <w:rsid w:val="00A23C54"/>
    <w:rsid w:val="00A46115"/>
    <w:rsid w:val="00A6756A"/>
    <w:rsid w:val="00A71067"/>
    <w:rsid w:val="00A93D8C"/>
    <w:rsid w:val="00A97B12"/>
    <w:rsid w:val="00AA7E69"/>
    <w:rsid w:val="00AB6993"/>
    <w:rsid w:val="00AC20FD"/>
    <w:rsid w:val="00AC2F9E"/>
    <w:rsid w:val="00AD7738"/>
    <w:rsid w:val="00AE18FC"/>
    <w:rsid w:val="00AE3101"/>
    <w:rsid w:val="00AF5230"/>
    <w:rsid w:val="00B10F67"/>
    <w:rsid w:val="00B219D8"/>
    <w:rsid w:val="00B22AC2"/>
    <w:rsid w:val="00B271C0"/>
    <w:rsid w:val="00B53A67"/>
    <w:rsid w:val="00B613D3"/>
    <w:rsid w:val="00B81FC3"/>
    <w:rsid w:val="00B82C49"/>
    <w:rsid w:val="00B95B62"/>
    <w:rsid w:val="00BA15A5"/>
    <w:rsid w:val="00BB2607"/>
    <w:rsid w:val="00BD204A"/>
    <w:rsid w:val="00BD60C8"/>
    <w:rsid w:val="00BE3EBA"/>
    <w:rsid w:val="00C148E2"/>
    <w:rsid w:val="00C31095"/>
    <w:rsid w:val="00C31697"/>
    <w:rsid w:val="00C82B35"/>
    <w:rsid w:val="00C84686"/>
    <w:rsid w:val="00CA0F4A"/>
    <w:rsid w:val="00CA610F"/>
    <w:rsid w:val="00CC3E83"/>
    <w:rsid w:val="00CC4C21"/>
    <w:rsid w:val="00CF7127"/>
    <w:rsid w:val="00D244BB"/>
    <w:rsid w:val="00D27A02"/>
    <w:rsid w:val="00D4785B"/>
    <w:rsid w:val="00D47C85"/>
    <w:rsid w:val="00D47D3C"/>
    <w:rsid w:val="00D642F6"/>
    <w:rsid w:val="00D72202"/>
    <w:rsid w:val="00D86C3F"/>
    <w:rsid w:val="00DB172E"/>
    <w:rsid w:val="00DD50CA"/>
    <w:rsid w:val="00DE6F1F"/>
    <w:rsid w:val="00DF1396"/>
    <w:rsid w:val="00DF3C00"/>
    <w:rsid w:val="00E00A47"/>
    <w:rsid w:val="00E15DB4"/>
    <w:rsid w:val="00E15FCF"/>
    <w:rsid w:val="00E616B9"/>
    <w:rsid w:val="00E84A27"/>
    <w:rsid w:val="00E94D6F"/>
    <w:rsid w:val="00E9558D"/>
    <w:rsid w:val="00EA31EF"/>
    <w:rsid w:val="00EC3B23"/>
    <w:rsid w:val="00EC5CF8"/>
    <w:rsid w:val="00ED29F0"/>
    <w:rsid w:val="00ED626B"/>
    <w:rsid w:val="00EE3441"/>
    <w:rsid w:val="00EE4827"/>
    <w:rsid w:val="00F24C28"/>
    <w:rsid w:val="00F40D32"/>
    <w:rsid w:val="00F64326"/>
    <w:rsid w:val="00F71D1F"/>
    <w:rsid w:val="00F84D31"/>
    <w:rsid w:val="00F911C0"/>
    <w:rsid w:val="00FB049A"/>
    <w:rsid w:val="00FE4511"/>
    <w:rsid w:val="0435573C"/>
    <w:rsid w:val="0A403081"/>
    <w:rsid w:val="1A963400"/>
    <w:rsid w:val="20F65640"/>
    <w:rsid w:val="23B36976"/>
    <w:rsid w:val="2E5739A6"/>
    <w:rsid w:val="2F8D08D0"/>
    <w:rsid w:val="337A6C9E"/>
    <w:rsid w:val="353872CF"/>
    <w:rsid w:val="38D1410F"/>
    <w:rsid w:val="483E7F15"/>
    <w:rsid w:val="4AE139BA"/>
    <w:rsid w:val="52CB45D9"/>
    <w:rsid w:val="5AF37A4A"/>
    <w:rsid w:val="5D8B7206"/>
    <w:rsid w:val="5DFA0A8C"/>
    <w:rsid w:val="620709FB"/>
    <w:rsid w:val="651C7DD2"/>
    <w:rsid w:val="696B3F87"/>
    <w:rsid w:val="6BC013FA"/>
    <w:rsid w:val="79CF1414"/>
    <w:rsid w:val="7C04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5FE1"/>
  <w15:docId w15:val="{C66A2CA5-4EE4-4127-9227-8C52C88C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pPr>
      <w:keepNext/>
      <w:keepLines/>
      <w:spacing w:line="560" w:lineRule="exact"/>
      <w:ind w:firstLineChars="200" w:firstLine="1040"/>
      <w:outlineLvl w:val="2"/>
    </w:pPr>
    <w:rPr>
      <w:rFonts w:asciiTheme="minorHAnsi" w:eastAsia="黑体" w:hAnsiTheme="minorHAnsi" w:cstheme="minorBidi"/>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a8">
    <w:name w:val="小结"/>
    <w:basedOn w:val="a"/>
    <w:qFormat/>
    <w:rPr>
      <w:rFonts w:eastAsia="楷体"/>
    </w:rPr>
  </w:style>
  <w:style w:type="character" w:customStyle="1" w:styleId="30">
    <w:name w:val="标题 3 字符"/>
    <w:basedOn w:val="a0"/>
    <w:link w:val="3"/>
    <w:uiPriority w:val="9"/>
    <w:qFormat/>
    <w:rPr>
      <w:rFonts w:eastAsia="黑体"/>
      <w:kern w:val="2"/>
      <w:sz w:val="30"/>
      <w:szCs w:val="2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styleId="a9">
    <w:name w:val="annotation reference"/>
    <w:basedOn w:val="a0"/>
    <w:uiPriority w:val="99"/>
    <w:semiHidden/>
    <w:unhideWhenUsed/>
    <w:rsid w:val="003330EE"/>
    <w:rPr>
      <w:sz w:val="21"/>
      <w:szCs w:val="21"/>
    </w:rPr>
  </w:style>
  <w:style w:type="paragraph" w:styleId="aa">
    <w:name w:val="annotation text"/>
    <w:basedOn w:val="a"/>
    <w:link w:val="ab"/>
    <w:uiPriority w:val="99"/>
    <w:semiHidden/>
    <w:unhideWhenUsed/>
    <w:rsid w:val="003330EE"/>
    <w:pPr>
      <w:jc w:val="left"/>
    </w:pPr>
  </w:style>
  <w:style w:type="character" w:customStyle="1" w:styleId="ab">
    <w:name w:val="批注文字 字符"/>
    <w:basedOn w:val="a0"/>
    <w:link w:val="aa"/>
    <w:uiPriority w:val="99"/>
    <w:semiHidden/>
    <w:rsid w:val="003330EE"/>
    <w:rPr>
      <w:rFonts w:ascii="Times New Roman" w:eastAsia="宋体" w:hAnsi="Times New Roman" w:cs="Times New Roman"/>
      <w:kern w:val="2"/>
      <w:sz w:val="21"/>
      <w:szCs w:val="24"/>
    </w:rPr>
  </w:style>
  <w:style w:type="paragraph" w:styleId="ac">
    <w:name w:val="annotation subject"/>
    <w:basedOn w:val="aa"/>
    <w:next w:val="aa"/>
    <w:link w:val="ad"/>
    <w:uiPriority w:val="99"/>
    <w:semiHidden/>
    <w:unhideWhenUsed/>
    <w:rsid w:val="003330EE"/>
    <w:rPr>
      <w:b/>
      <w:bCs/>
    </w:rPr>
  </w:style>
  <w:style w:type="character" w:customStyle="1" w:styleId="ad">
    <w:name w:val="批注主题 字符"/>
    <w:basedOn w:val="ab"/>
    <w:link w:val="ac"/>
    <w:uiPriority w:val="99"/>
    <w:semiHidden/>
    <w:rsid w:val="003330EE"/>
    <w:rPr>
      <w:rFonts w:ascii="Times New Roman" w:eastAsia="宋体" w:hAnsi="Times New Roman" w:cs="Times New Roman"/>
      <w:b/>
      <w:bCs/>
      <w:kern w:val="2"/>
      <w:sz w:val="21"/>
      <w:szCs w:val="24"/>
    </w:rPr>
  </w:style>
  <w:style w:type="table" w:styleId="ae">
    <w:name w:val="Table Grid"/>
    <w:basedOn w:val="a1"/>
    <w:uiPriority w:val="39"/>
    <w:rsid w:val="0018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74643">
      <w:bodyDiv w:val="1"/>
      <w:marLeft w:val="0"/>
      <w:marRight w:val="0"/>
      <w:marTop w:val="0"/>
      <w:marBottom w:val="0"/>
      <w:divBdr>
        <w:top w:val="none" w:sz="0" w:space="0" w:color="auto"/>
        <w:left w:val="none" w:sz="0" w:space="0" w:color="auto"/>
        <w:bottom w:val="none" w:sz="0" w:space="0" w:color="auto"/>
        <w:right w:val="none" w:sz="0" w:space="0" w:color="auto"/>
      </w:divBdr>
    </w:div>
    <w:div w:id="1015495683">
      <w:bodyDiv w:val="1"/>
      <w:marLeft w:val="0"/>
      <w:marRight w:val="0"/>
      <w:marTop w:val="0"/>
      <w:marBottom w:val="0"/>
      <w:divBdr>
        <w:top w:val="none" w:sz="0" w:space="0" w:color="auto"/>
        <w:left w:val="none" w:sz="0" w:space="0" w:color="auto"/>
        <w:bottom w:val="none" w:sz="0" w:space="0" w:color="auto"/>
        <w:right w:val="none" w:sz="0" w:space="0" w:color="auto"/>
      </w:divBdr>
    </w:div>
    <w:div w:id="1031996047">
      <w:bodyDiv w:val="1"/>
      <w:marLeft w:val="0"/>
      <w:marRight w:val="0"/>
      <w:marTop w:val="0"/>
      <w:marBottom w:val="0"/>
      <w:divBdr>
        <w:top w:val="none" w:sz="0" w:space="0" w:color="auto"/>
        <w:left w:val="none" w:sz="0" w:space="0" w:color="auto"/>
        <w:bottom w:val="none" w:sz="0" w:space="0" w:color="auto"/>
        <w:right w:val="none" w:sz="0" w:space="0" w:color="auto"/>
      </w:divBdr>
    </w:div>
    <w:div w:id="1788809432">
      <w:bodyDiv w:val="1"/>
      <w:marLeft w:val="0"/>
      <w:marRight w:val="0"/>
      <w:marTop w:val="0"/>
      <w:marBottom w:val="0"/>
      <w:divBdr>
        <w:top w:val="none" w:sz="0" w:space="0" w:color="auto"/>
        <w:left w:val="none" w:sz="0" w:space="0" w:color="auto"/>
        <w:bottom w:val="none" w:sz="0" w:space="0" w:color="auto"/>
        <w:right w:val="none" w:sz="0" w:space="0" w:color="auto"/>
      </w:divBdr>
    </w:div>
    <w:div w:id="1847669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6327C-CA4B-4EDA-8CC0-1F1EDBA9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8</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xiaofangwangwei119@126.com</dc:creator>
  <cp:lastModifiedBy>user</cp:lastModifiedBy>
  <cp:revision>43</cp:revision>
  <cp:lastPrinted>2022-05-31T07:33:00Z</cp:lastPrinted>
  <dcterms:created xsi:type="dcterms:W3CDTF">2022-05-22T23:24:00Z</dcterms:created>
  <dcterms:modified xsi:type="dcterms:W3CDTF">2022-06-22T09:27:00Z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93304BAA9E5B427A8455CBE98B4B8DA2</vt:lpwstr>
  </property>
</Properties>
</file>